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3BC17" w14:textId="77777777" w:rsidR="00414D72" w:rsidRPr="00A54BC5" w:rsidRDefault="00414D72" w:rsidP="00414D72">
      <w:pPr>
        <w:ind w:right="-569"/>
        <w:rPr>
          <w:rFonts w:asciiTheme="minorHAnsi" w:hAnsiTheme="minorHAnsi" w:cstheme="minorHAnsi"/>
          <w:b/>
          <w:sz w:val="26"/>
          <w:szCs w:val="26"/>
          <w:lang w:val="de-CH"/>
        </w:rPr>
      </w:pPr>
      <w:r w:rsidRPr="00A54BC5">
        <w:rPr>
          <w:rFonts w:asciiTheme="minorHAnsi" w:hAnsiTheme="minorHAnsi" w:cstheme="minorHAnsi"/>
          <w:b/>
          <w:sz w:val="26"/>
          <w:szCs w:val="26"/>
          <w:lang w:val="de-CH"/>
        </w:rPr>
        <w:t>MEDIENINFORMATION</w:t>
      </w:r>
    </w:p>
    <w:p w14:paraId="0423750F" w14:textId="69C3ADA4" w:rsidR="00414D72" w:rsidRPr="00A54BC5" w:rsidRDefault="00AA7DC0" w:rsidP="00414D72">
      <w:pPr>
        <w:ind w:right="-569"/>
        <w:rPr>
          <w:rFonts w:asciiTheme="minorHAnsi" w:hAnsiTheme="minorHAnsi" w:cstheme="minorHAnsi"/>
          <w:b/>
          <w:sz w:val="22"/>
          <w:szCs w:val="22"/>
          <w:lang w:val="de-CH"/>
        </w:rPr>
      </w:pPr>
      <w:r>
        <w:rPr>
          <w:rFonts w:asciiTheme="minorHAnsi" w:hAnsiTheme="minorHAnsi" w:cstheme="minorHAnsi"/>
          <w:sz w:val="22"/>
          <w:szCs w:val="22"/>
          <w:lang w:val="de-CH"/>
        </w:rPr>
        <w:t>Wien</w:t>
      </w:r>
      <w:r w:rsidR="00414D72" w:rsidRPr="00A54BC5">
        <w:rPr>
          <w:rFonts w:asciiTheme="minorHAnsi" w:hAnsiTheme="minorHAnsi" w:cstheme="minorHAnsi"/>
          <w:sz w:val="22"/>
          <w:szCs w:val="22"/>
          <w:lang w:val="de-CH"/>
        </w:rPr>
        <w:t xml:space="preserve">, </w:t>
      </w:r>
      <w:r w:rsidR="008D343D">
        <w:rPr>
          <w:rFonts w:asciiTheme="minorHAnsi" w:hAnsiTheme="minorHAnsi" w:cstheme="minorHAnsi"/>
          <w:sz w:val="22"/>
          <w:szCs w:val="22"/>
          <w:lang w:val="de-CH"/>
        </w:rPr>
        <w:t>09</w:t>
      </w:r>
      <w:r w:rsidR="00414D72" w:rsidRPr="00A54BC5">
        <w:rPr>
          <w:rFonts w:asciiTheme="minorHAnsi" w:hAnsiTheme="minorHAnsi" w:cstheme="minorHAnsi"/>
          <w:sz w:val="22"/>
          <w:szCs w:val="22"/>
          <w:lang w:val="de-CH"/>
        </w:rPr>
        <w:t>.</w:t>
      </w:r>
      <w:r w:rsidR="00E5678B">
        <w:rPr>
          <w:rFonts w:asciiTheme="minorHAnsi" w:hAnsiTheme="minorHAnsi" w:cstheme="minorHAnsi"/>
          <w:sz w:val="22"/>
          <w:szCs w:val="22"/>
          <w:lang w:val="de-CH"/>
        </w:rPr>
        <w:t>0</w:t>
      </w:r>
      <w:r w:rsidR="008D343D">
        <w:rPr>
          <w:rFonts w:asciiTheme="minorHAnsi" w:hAnsiTheme="minorHAnsi" w:cstheme="minorHAnsi"/>
          <w:sz w:val="22"/>
          <w:szCs w:val="22"/>
          <w:lang w:val="de-CH"/>
        </w:rPr>
        <w:t>8</w:t>
      </w:r>
      <w:r w:rsidR="00414D72" w:rsidRPr="00A54BC5">
        <w:rPr>
          <w:rFonts w:asciiTheme="minorHAnsi" w:hAnsiTheme="minorHAnsi" w:cstheme="minorHAnsi"/>
          <w:sz w:val="22"/>
          <w:szCs w:val="22"/>
          <w:lang w:val="de-CH"/>
        </w:rPr>
        <w:t>.202</w:t>
      </w:r>
      <w:r w:rsidR="002902DE">
        <w:rPr>
          <w:rFonts w:asciiTheme="minorHAnsi" w:hAnsiTheme="minorHAnsi" w:cstheme="minorHAnsi"/>
          <w:sz w:val="22"/>
          <w:szCs w:val="22"/>
          <w:lang w:val="de-CH"/>
        </w:rPr>
        <w:t>3</w:t>
      </w:r>
    </w:p>
    <w:p w14:paraId="5F4E647D" w14:textId="77777777" w:rsidR="00414D72" w:rsidRPr="00A54BC5" w:rsidRDefault="00414D72" w:rsidP="00414D72">
      <w:pPr>
        <w:rPr>
          <w:rFonts w:asciiTheme="minorHAnsi" w:hAnsiTheme="minorHAnsi" w:cstheme="minorHAnsi"/>
          <w:lang w:val="de-CH"/>
        </w:rPr>
      </w:pPr>
    </w:p>
    <w:p w14:paraId="5D71F769" w14:textId="77777777" w:rsidR="00414D72" w:rsidRPr="00A54BC5" w:rsidRDefault="00414D72" w:rsidP="00414D72">
      <w:pPr>
        <w:rPr>
          <w:rFonts w:asciiTheme="minorHAnsi" w:hAnsiTheme="minorHAnsi" w:cstheme="minorHAnsi"/>
          <w:lang w:val="de-CH"/>
        </w:rPr>
      </w:pPr>
    </w:p>
    <w:p w14:paraId="241FB687" w14:textId="73FA3DBD" w:rsidR="00D17F89" w:rsidRPr="00960BD6" w:rsidRDefault="00960BD6" w:rsidP="009B2D92">
      <w:pPr>
        <w:spacing w:line="320" w:lineRule="atLeast"/>
        <w:ind w:right="565"/>
        <w:rPr>
          <w:rFonts w:asciiTheme="minorHAnsi" w:hAnsiTheme="minorHAnsi" w:cstheme="minorHAnsi"/>
          <w:b/>
          <w:sz w:val="28"/>
          <w:szCs w:val="28"/>
          <w:lang w:val="de-AT"/>
        </w:rPr>
      </w:pPr>
      <w:r w:rsidRPr="00960BD6">
        <w:rPr>
          <w:rFonts w:asciiTheme="minorHAnsi" w:hAnsiTheme="minorHAnsi" w:cstheme="minorHAnsi"/>
          <w:b/>
          <w:sz w:val="28"/>
          <w:szCs w:val="28"/>
          <w:lang w:val="de-CH"/>
        </w:rPr>
        <w:t xml:space="preserve">Neu bei Drei: </w:t>
      </w:r>
      <w:proofErr w:type="spellStart"/>
      <w:r w:rsidRPr="00960BD6">
        <w:rPr>
          <w:rFonts w:asciiTheme="minorHAnsi" w:hAnsiTheme="minorHAnsi" w:cstheme="minorHAnsi"/>
          <w:b/>
          <w:sz w:val="28"/>
          <w:szCs w:val="28"/>
          <w:lang w:val="de-CH"/>
        </w:rPr>
        <w:t>Managed</w:t>
      </w:r>
      <w:proofErr w:type="spellEnd"/>
      <w:r w:rsidRPr="00960BD6">
        <w:rPr>
          <w:rFonts w:asciiTheme="minorHAnsi" w:hAnsiTheme="minorHAnsi" w:cstheme="minorHAnsi"/>
          <w:b/>
          <w:sz w:val="28"/>
          <w:szCs w:val="28"/>
          <w:lang w:val="de-CH"/>
        </w:rPr>
        <w:t xml:space="preserve"> Wifi Lösung in Zusammenarbeit mit LANCOM, T&amp;N und OMREX</w:t>
      </w:r>
    </w:p>
    <w:p w14:paraId="05CC11CA" w14:textId="77777777" w:rsidR="001D1DF2" w:rsidRPr="00960BD6" w:rsidRDefault="001D1DF2" w:rsidP="00414D72">
      <w:pPr>
        <w:spacing w:line="320" w:lineRule="atLeast"/>
        <w:rPr>
          <w:rFonts w:asciiTheme="minorHAnsi" w:hAnsiTheme="minorHAnsi" w:cstheme="minorHAnsi"/>
          <w:b/>
          <w:sz w:val="22"/>
          <w:szCs w:val="22"/>
          <w:lang w:val="de-AT"/>
        </w:rPr>
      </w:pPr>
    </w:p>
    <w:p w14:paraId="7E351D75" w14:textId="034A55D5" w:rsidR="00414D72" w:rsidRPr="00570CF1" w:rsidRDefault="00960BD6" w:rsidP="009B2D92">
      <w:pPr>
        <w:spacing w:line="320" w:lineRule="atLeast"/>
        <w:jc w:val="both"/>
        <w:rPr>
          <w:rFonts w:asciiTheme="minorHAnsi" w:hAnsiTheme="minorHAnsi" w:cstheme="minorHAnsi"/>
          <w:b/>
          <w:sz w:val="22"/>
          <w:szCs w:val="22"/>
          <w:lang w:val="de-CH"/>
        </w:rPr>
      </w:pPr>
      <w:r w:rsidRPr="00960BD6">
        <w:rPr>
          <w:rFonts w:asciiTheme="minorHAnsi" w:hAnsiTheme="minorHAnsi" w:cstheme="minorHAnsi"/>
          <w:b/>
          <w:sz w:val="22"/>
          <w:szCs w:val="22"/>
          <w:lang w:val="de-CH"/>
        </w:rPr>
        <w:t>Drei Österreich ergänzt sein Lösungsangebot für Unternehmen mit einer neuen Mana-</w:t>
      </w:r>
      <w:proofErr w:type="spellStart"/>
      <w:r w:rsidRPr="00960BD6">
        <w:rPr>
          <w:rFonts w:asciiTheme="minorHAnsi" w:hAnsiTheme="minorHAnsi" w:cstheme="minorHAnsi"/>
          <w:b/>
          <w:sz w:val="22"/>
          <w:szCs w:val="22"/>
          <w:lang w:val="de-CH"/>
        </w:rPr>
        <w:t>ged</w:t>
      </w:r>
      <w:proofErr w:type="spellEnd"/>
      <w:r w:rsidRPr="00960BD6">
        <w:rPr>
          <w:rFonts w:asciiTheme="minorHAnsi" w:hAnsiTheme="minorHAnsi" w:cstheme="minorHAnsi"/>
          <w:b/>
          <w:sz w:val="22"/>
          <w:szCs w:val="22"/>
          <w:lang w:val="de-CH"/>
        </w:rPr>
        <w:t xml:space="preserve"> Wifi Gesamtlösung. Über Drei können Unternehmen in ganz Österreich ihre Wifi-Infrastruktur beziehen, installieren und auf ihre individuellen Wünsche anpassen las-sen. Großunternehmen können die neue Wifi-Gesamtlösung entweder selbst betreuen oder als </w:t>
      </w:r>
      <w:proofErr w:type="spellStart"/>
      <w:r w:rsidRPr="00960BD6">
        <w:rPr>
          <w:rFonts w:asciiTheme="minorHAnsi" w:hAnsiTheme="minorHAnsi" w:cstheme="minorHAnsi"/>
          <w:b/>
          <w:sz w:val="22"/>
          <w:szCs w:val="22"/>
          <w:lang w:val="de-CH"/>
        </w:rPr>
        <w:t>Managed</w:t>
      </w:r>
      <w:proofErr w:type="spellEnd"/>
      <w:r w:rsidRPr="00960BD6">
        <w:rPr>
          <w:rFonts w:asciiTheme="minorHAnsi" w:hAnsiTheme="minorHAnsi" w:cstheme="minorHAnsi"/>
          <w:b/>
          <w:sz w:val="22"/>
          <w:szCs w:val="22"/>
          <w:lang w:val="de-CH"/>
        </w:rPr>
        <w:t xml:space="preserve"> Services über Drei beziehen. Für diese Angebot arbeitet Drei mit dem deutschen Netzwerkhersteller LANCOM Systems und den IT-Dienstleistern T&amp;N und OMREX zusammen.</w:t>
      </w:r>
    </w:p>
    <w:p w14:paraId="56B80052" w14:textId="77777777" w:rsidR="00414D72" w:rsidRPr="00570CF1" w:rsidRDefault="00414D72" w:rsidP="00414D72">
      <w:pPr>
        <w:spacing w:line="280" w:lineRule="atLeast"/>
        <w:rPr>
          <w:rFonts w:asciiTheme="minorHAnsi" w:hAnsiTheme="minorHAnsi" w:cstheme="minorHAnsi"/>
          <w:lang w:val="de-CH"/>
        </w:rPr>
      </w:pPr>
    </w:p>
    <w:p w14:paraId="6C46B276" w14:textId="07DAE7C6" w:rsidR="001D1DF2" w:rsidRDefault="001D1DF2" w:rsidP="001D1DF2">
      <w:pPr>
        <w:spacing w:line="280" w:lineRule="atLeast"/>
        <w:jc w:val="both"/>
        <w:rPr>
          <w:rFonts w:asciiTheme="minorHAnsi" w:hAnsiTheme="minorHAnsi" w:cstheme="minorHAnsi"/>
          <w:lang w:val="de-CH"/>
        </w:rPr>
      </w:pPr>
      <w:r w:rsidRPr="00570CF1">
        <w:rPr>
          <w:rFonts w:asciiTheme="minorHAnsi" w:hAnsiTheme="minorHAnsi" w:cstheme="minorHAnsi"/>
          <w:lang w:val="de-CH"/>
        </w:rPr>
        <w:t>Wien</w:t>
      </w:r>
      <w:r w:rsidR="00414D72" w:rsidRPr="00570CF1">
        <w:rPr>
          <w:rFonts w:asciiTheme="minorHAnsi" w:hAnsiTheme="minorHAnsi" w:cstheme="minorHAnsi"/>
          <w:lang w:val="de-CH"/>
        </w:rPr>
        <w:t xml:space="preserve">, </w:t>
      </w:r>
      <w:r w:rsidR="00960BD6">
        <w:rPr>
          <w:rFonts w:asciiTheme="minorHAnsi" w:hAnsiTheme="minorHAnsi" w:cstheme="minorHAnsi"/>
          <w:lang w:val="de-CH"/>
        </w:rPr>
        <w:t>09</w:t>
      </w:r>
      <w:r w:rsidR="00414D72" w:rsidRPr="00570CF1">
        <w:rPr>
          <w:rFonts w:asciiTheme="minorHAnsi" w:hAnsiTheme="minorHAnsi" w:cstheme="minorHAnsi"/>
          <w:lang w:val="de-CH"/>
        </w:rPr>
        <w:t>.</w:t>
      </w:r>
      <w:r w:rsidR="00E5678B" w:rsidRPr="00570CF1">
        <w:rPr>
          <w:rFonts w:asciiTheme="minorHAnsi" w:hAnsiTheme="minorHAnsi" w:cstheme="minorHAnsi"/>
          <w:lang w:val="de-CH"/>
        </w:rPr>
        <w:t>0</w:t>
      </w:r>
      <w:r w:rsidR="00960BD6">
        <w:rPr>
          <w:rFonts w:asciiTheme="minorHAnsi" w:hAnsiTheme="minorHAnsi" w:cstheme="minorHAnsi"/>
          <w:lang w:val="de-CH"/>
        </w:rPr>
        <w:t>8</w:t>
      </w:r>
      <w:r w:rsidR="00414D72" w:rsidRPr="00570CF1">
        <w:rPr>
          <w:rFonts w:asciiTheme="minorHAnsi" w:hAnsiTheme="minorHAnsi" w:cstheme="minorHAnsi"/>
          <w:lang w:val="de-CH"/>
        </w:rPr>
        <w:t>.20</w:t>
      </w:r>
      <w:r w:rsidR="003B5158" w:rsidRPr="00570CF1">
        <w:rPr>
          <w:rFonts w:asciiTheme="minorHAnsi" w:hAnsiTheme="minorHAnsi" w:cstheme="minorHAnsi"/>
          <w:lang w:val="de-CH"/>
        </w:rPr>
        <w:t>2</w:t>
      </w:r>
      <w:r w:rsidR="00E5678B" w:rsidRPr="00570CF1">
        <w:rPr>
          <w:rFonts w:asciiTheme="minorHAnsi" w:hAnsiTheme="minorHAnsi" w:cstheme="minorHAnsi"/>
          <w:lang w:val="de-CH"/>
        </w:rPr>
        <w:t>3</w:t>
      </w:r>
      <w:r w:rsidR="00414D72" w:rsidRPr="00570CF1">
        <w:rPr>
          <w:rFonts w:asciiTheme="minorHAnsi" w:hAnsiTheme="minorHAnsi" w:cstheme="minorHAnsi"/>
          <w:lang w:val="de-CH"/>
        </w:rPr>
        <w:t xml:space="preserve"> – </w:t>
      </w:r>
      <w:r w:rsidR="00960BD6" w:rsidRPr="00960BD6">
        <w:rPr>
          <w:rFonts w:asciiTheme="minorHAnsi" w:hAnsiTheme="minorHAnsi" w:cstheme="minorHAnsi"/>
          <w:lang w:val="de-CH"/>
        </w:rPr>
        <w:t xml:space="preserve">Mit der maßgeschneiderten, neuen </w:t>
      </w:r>
      <w:proofErr w:type="spellStart"/>
      <w:r w:rsidR="00960BD6" w:rsidRPr="00960BD6">
        <w:rPr>
          <w:rFonts w:asciiTheme="minorHAnsi" w:hAnsiTheme="minorHAnsi" w:cstheme="minorHAnsi"/>
          <w:lang w:val="de-CH"/>
        </w:rPr>
        <w:t>Managed</w:t>
      </w:r>
      <w:proofErr w:type="spellEnd"/>
      <w:r w:rsidR="00960BD6" w:rsidRPr="00960BD6">
        <w:rPr>
          <w:rFonts w:asciiTheme="minorHAnsi" w:hAnsiTheme="minorHAnsi" w:cstheme="minorHAnsi"/>
          <w:lang w:val="de-CH"/>
        </w:rPr>
        <w:t xml:space="preserve"> Wifi Lösung von Drei, LANCOM, T&amp;N und OMREX lassen sich WLAN-Netzwerke jeder Größe hochautomatisiert konfigurieren, ausrollen und per Fernzugriff zentral als </w:t>
      </w:r>
      <w:proofErr w:type="spellStart"/>
      <w:r w:rsidR="00960BD6" w:rsidRPr="00960BD6">
        <w:rPr>
          <w:rFonts w:asciiTheme="minorHAnsi" w:hAnsiTheme="minorHAnsi" w:cstheme="minorHAnsi"/>
          <w:lang w:val="de-CH"/>
        </w:rPr>
        <w:t>Managed</w:t>
      </w:r>
      <w:proofErr w:type="spellEnd"/>
      <w:r w:rsidR="00960BD6" w:rsidRPr="00960BD6">
        <w:rPr>
          <w:rFonts w:asciiTheme="minorHAnsi" w:hAnsiTheme="minorHAnsi" w:cstheme="minorHAnsi"/>
          <w:lang w:val="de-CH"/>
        </w:rPr>
        <w:t xml:space="preserve"> Service verwalten. Die eigene Wifi-Infrastruktur ist individuell erweiterbar, zum Beispiel mit Gäste-WLAN, mit einer voll integrierten Firewall oder Hot-Spot Funktionalität. Mittels zentraler Verwaltung können Unternehmen den eigenen Administrationsaufwand für alle Standorte minimieren und wertvolle IT-Ressourcen für ihr Kerngeschäft zurückgewinnen. Unterschiedliche Service Level sorgen dabei für passgenauen Support.</w:t>
      </w:r>
    </w:p>
    <w:p w14:paraId="6F393926" w14:textId="77777777" w:rsidR="001D1DF2" w:rsidRDefault="001D1DF2" w:rsidP="001D1DF2">
      <w:pPr>
        <w:spacing w:line="280" w:lineRule="atLeast"/>
        <w:jc w:val="both"/>
        <w:rPr>
          <w:rFonts w:asciiTheme="minorHAnsi" w:hAnsiTheme="minorHAnsi" w:cstheme="minorHAnsi"/>
          <w:lang w:val="de-CH"/>
        </w:rPr>
      </w:pPr>
    </w:p>
    <w:p w14:paraId="6EE09AA0" w14:textId="140E7679" w:rsidR="00960BD6" w:rsidRPr="00960BD6" w:rsidRDefault="00960BD6" w:rsidP="00960BD6">
      <w:pPr>
        <w:spacing w:line="280" w:lineRule="atLeast"/>
        <w:jc w:val="both"/>
        <w:rPr>
          <w:rFonts w:asciiTheme="minorHAnsi" w:hAnsiTheme="minorHAnsi" w:cstheme="minorHAnsi"/>
          <w:lang w:val="de-CH"/>
        </w:rPr>
      </w:pPr>
      <w:r w:rsidRPr="00960BD6">
        <w:rPr>
          <w:rFonts w:asciiTheme="minorHAnsi" w:hAnsiTheme="minorHAnsi" w:cstheme="minorHAnsi"/>
          <w:b/>
          <w:bCs/>
          <w:lang w:val="de-CH"/>
        </w:rPr>
        <w:t>Drei Bereichsleiter für Geschäftskunden Christian Kohl</w:t>
      </w:r>
      <w:r w:rsidRPr="00960BD6">
        <w:rPr>
          <w:rFonts w:asciiTheme="minorHAnsi" w:hAnsiTheme="minorHAnsi" w:cstheme="minorHAnsi"/>
          <w:lang w:val="de-CH"/>
        </w:rPr>
        <w:t xml:space="preserve">: “Ich freue mich sehr, dass wir dank unserer Partner LANCOM Systems, T&amp;N und OMREX heimischen Großkunden eine maßgeschneiderte Lösung für WLAN-Netzwerke anbieten können. </w:t>
      </w:r>
      <w:proofErr w:type="spellStart"/>
      <w:r w:rsidRPr="00960BD6">
        <w:rPr>
          <w:rFonts w:asciiTheme="minorHAnsi" w:hAnsiTheme="minorHAnsi" w:cstheme="minorHAnsi"/>
          <w:lang w:val="de-CH"/>
        </w:rPr>
        <w:t>Managed</w:t>
      </w:r>
      <w:proofErr w:type="spellEnd"/>
      <w:r w:rsidRPr="00960BD6">
        <w:rPr>
          <w:rFonts w:asciiTheme="minorHAnsi" w:hAnsiTheme="minorHAnsi" w:cstheme="minorHAnsi"/>
          <w:lang w:val="de-CH"/>
        </w:rPr>
        <w:t xml:space="preserve"> Wifi wird über die Cloud zentral verwaltet und bietet Kunden eine sichere, standortübergreifende Funktionalität, die auf individuelle Wünsche perfekt angepasst werden kann.“</w:t>
      </w:r>
    </w:p>
    <w:p w14:paraId="3998E523" w14:textId="77777777" w:rsidR="00960BD6" w:rsidRPr="00960BD6" w:rsidRDefault="00960BD6" w:rsidP="00960BD6">
      <w:pPr>
        <w:spacing w:line="280" w:lineRule="atLeast"/>
        <w:jc w:val="both"/>
        <w:rPr>
          <w:rFonts w:asciiTheme="minorHAnsi" w:hAnsiTheme="minorHAnsi" w:cstheme="minorHAnsi"/>
          <w:lang w:val="de-CH"/>
        </w:rPr>
      </w:pPr>
    </w:p>
    <w:p w14:paraId="399B30AE" w14:textId="4AE7C812" w:rsidR="00960BD6" w:rsidRPr="00960BD6" w:rsidRDefault="00960BD6" w:rsidP="00960BD6">
      <w:pPr>
        <w:spacing w:line="320" w:lineRule="atLeast"/>
        <w:rPr>
          <w:rFonts w:asciiTheme="minorHAnsi" w:hAnsiTheme="minorHAnsi" w:cstheme="minorHAnsi"/>
          <w:b/>
          <w:sz w:val="22"/>
          <w:szCs w:val="22"/>
          <w:lang w:val="de-CH"/>
        </w:rPr>
      </w:pPr>
      <w:r w:rsidRPr="00960BD6">
        <w:rPr>
          <w:rFonts w:asciiTheme="minorHAnsi" w:hAnsiTheme="minorHAnsi" w:cstheme="minorHAnsi"/>
          <w:b/>
          <w:sz w:val="22"/>
          <w:szCs w:val="22"/>
          <w:lang w:val="de-CH"/>
        </w:rPr>
        <w:t>LANCOM, T&amp;N und OMREX als neue Partner an Bord</w:t>
      </w:r>
    </w:p>
    <w:p w14:paraId="11A74932" w14:textId="77777777" w:rsidR="00960BD6" w:rsidRPr="00960BD6" w:rsidRDefault="00960BD6" w:rsidP="00960BD6">
      <w:pPr>
        <w:spacing w:line="280" w:lineRule="atLeast"/>
        <w:jc w:val="both"/>
        <w:rPr>
          <w:rFonts w:asciiTheme="minorHAnsi" w:hAnsiTheme="minorHAnsi" w:cstheme="minorHAnsi"/>
          <w:lang w:val="de-CH"/>
        </w:rPr>
      </w:pPr>
      <w:r w:rsidRPr="00960BD6">
        <w:rPr>
          <w:rFonts w:asciiTheme="minorHAnsi" w:hAnsiTheme="minorHAnsi" w:cstheme="minorHAnsi"/>
          <w:lang w:val="de-CH"/>
        </w:rPr>
        <w:t xml:space="preserve">Gemeinsam mit den neuen Partnern LANCOM Systems, T&amp;N und OMREX realisiert Drei seine neue </w:t>
      </w:r>
      <w:proofErr w:type="spellStart"/>
      <w:r w:rsidRPr="00960BD6">
        <w:rPr>
          <w:rFonts w:asciiTheme="minorHAnsi" w:hAnsiTheme="minorHAnsi" w:cstheme="minorHAnsi"/>
          <w:lang w:val="de-CH"/>
        </w:rPr>
        <w:t>Managed</w:t>
      </w:r>
      <w:proofErr w:type="spellEnd"/>
      <w:r w:rsidRPr="00960BD6">
        <w:rPr>
          <w:rFonts w:asciiTheme="minorHAnsi" w:hAnsiTheme="minorHAnsi" w:cstheme="minorHAnsi"/>
          <w:lang w:val="de-CH"/>
        </w:rPr>
        <w:t xml:space="preserve"> Wifi Lösung für Großkunden: </w:t>
      </w:r>
    </w:p>
    <w:p w14:paraId="59AFCFAA" w14:textId="77777777" w:rsidR="00960BD6" w:rsidRPr="00960BD6" w:rsidRDefault="00960BD6" w:rsidP="00960BD6">
      <w:pPr>
        <w:spacing w:line="280" w:lineRule="atLeast"/>
        <w:jc w:val="both"/>
        <w:rPr>
          <w:rFonts w:asciiTheme="minorHAnsi" w:hAnsiTheme="minorHAnsi" w:cstheme="minorHAnsi"/>
          <w:lang w:val="de-CH"/>
        </w:rPr>
      </w:pPr>
    </w:p>
    <w:p w14:paraId="48BE980E" w14:textId="2E15C40A" w:rsidR="00960BD6" w:rsidRPr="00960BD6" w:rsidRDefault="00960BD6" w:rsidP="00960BD6">
      <w:pPr>
        <w:spacing w:line="280" w:lineRule="atLeast"/>
        <w:jc w:val="both"/>
        <w:rPr>
          <w:rFonts w:asciiTheme="minorHAnsi" w:hAnsiTheme="minorHAnsi" w:cstheme="minorHAnsi"/>
          <w:lang w:val="de-CH"/>
        </w:rPr>
      </w:pPr>
      <w:r w:rsidRPr="00960BD6">
        <w:rPr>
          <w:rFonts w:asciiTheme="minorHAnsi" w:hAnsiTheme="minorHAnsi" w:cstheme="minorHAnsi"/>
          <w:lang w:val="de-CH"/>
        </w:rPr>
        <w:t xml:space="preserve">Die LANCOM Systems GmbH ist führender europäischer Hersteller von Netzwerk- und Security-Lösungen. LANCOM liefert die Netzwerkgeräte wie Access Points, Switches, Router und Firewalls, welche beim Kunden installiert werden, und stellt mit der LANCOM Management Cloud die integrierte Plattform für deren softwarebasierte Verwaltung. Die Geräte von LANCOM werden in Deutschland entwickelt und hauptsächlich dort gefertigt. Sie zeichnen sich durch ein optimales Preis-/Leistungsverhältnis und die sehr gute Lieferverfügbarkeit aus. </w:t>
      </w:r>
    </w:p>
    <w:p w14:paraId="52DC2F1F" w14:textId="77777777" w:rsidR="00960BD6" w:rsidRPr="00960BD6" w:rsidRDefault="00960BD6" w:rsidP="00960BD6">
      <w:pPr>
        <w:spacing w:line="280" w:lineRule="atLeast"/>
        <w:jc w:val="both"/>
        <w:rPr>
          <w:rFonts w:asciiTheme="minorHAnsi" w:hAnsiTheme="minorHAnsi" w:cstheme="minorHAnsi"/>
          <w:lang w:val="de-CH"/>
        </w:rPr>
      </w:pPr>
    </w:p>
    <w:p w14:paraId="64089086" w14:textId="30062AFC" w:rsidR="00960BD6" w:rsidRPr="00960BD6" w:rsidRDefault="00960BD6" w:rsidP="00960BD6">
      <w:pPr>
        <w:spacing w:line="280" w:lineRule="atLeast"/>
        <w:jc w:val="both"/>
        <w:rPr>
          <w:rFonts w:asciiTheme="minorHAnsi" w:hAnsiTheme="minorHAnsi" w:cstheme="minorHAnsi"/>
          <w:lang w:val="de-CH"/>
        </w:rPr>
      </w:pPr>
      <w:r w:rsidRPr="00960BD6">
        <w:rPr>
          <w:rFonts w:asciiTheme="minorHAnsi" w:hAnsiTheme="minorHAnsi" w:cstheme="minorHAnsi"/>
          <w:lang w:val="de-CH"/>
        </w:rPr>
        <w:t>Die T&amp;N Telekom und Netzwerk GmbH und die OMREX GmbH sind Dienstleisterinnen im Bereich Informatik und Telekommunikation. Als zertifizierte LANCOM Platinum Partner, dem höchsten Partner Level, unterstützen sie Drei bei der Planung und übernehmen die Implementierung und den Support der Wifi-Lösung bei Drei Kunden. Durch ihre langjährige Tätigkeit auf diesem Gebiet und ihr Team an erfahrenen Fachspezialisten können T&amp;N und OM-REX einen umfassenden Service und Support an</w:t>
      </w:r>
      <w:r w:rsidRPr="00960BD6">
        <w:rPr>
          <w:rFonts w:asciiTheme="minorHAnsi" w:hAnsiTheme="minorHAnsi" w:cstheme="minorHAnsi"/>
          <w:lang w:val="de-CH"/>
        </w:rPr>
        <w:lastRenderedPageBreak/>
        <w:t>bieten, sei es remote oder vor Ort. Österreichweit sind die beiden Unternehmen mit mehreren Standorten vertreten. Kernmärkte für ihre Dienstleistungen sind Österreich, Deutschland und die Schweiz.</w:t>
      </w:r>
    </w:p>
    <w:p w14:paraId="379D63D5" w14:textId="77777777" w:rsidR="00960BD6" w:rsidRPr="00960BD6" w:rsidRDefault="00960BD6" w:rsidP="00960BD6">
      <w:pPr>
        <w:spacing w:line="280" w:lineRule="atLeast"/>
        <w:jc w:val="both"/>
        <w:rPr>
          <w:rFonts w:asciiTheme="minorHAnsi" w:hAnsiTheme="minorHAnsi" w:cstheme="minorHAnsi"/>
          <w:lang w:val="de-CH"/>
        </w:rPr>
      </w:pPr>
    </w:p>
    <w:p w14:paraId="2C0BC596" w14:textId="6A2C9467" w:rsidR="00960BD6" w:rsidRPr="00960BD6" w:rsidRDefault="00960BD6" w:rsidP="00960BD6">
      <w:pPr>
        <w:spacing w:line="280" w:lineRule="atLeast"/>
        <w:jc w:val="both"/>
        <w:rPr>
          <w:rFonts w:asciiTheme="minorHAnsi" w:hAnsiTheme="minorHAnsi" w:cstheme="minorHAnsi"/>
          <w:lang w:val="de-CH"/>
        </w:rPr>
      </w:pPr>
      <w:r w:rsidRPr="00960BD6">
        <w:rPr>
          <w:rFonts w:asciiTheme="minorHAnsi" w:hAnsiTheme="minorHAnsi" w:cstheme="minorHAnsi"/>
          <w:lang w:val="de-CH"/>
        </w:rPr>
        <w:t xml:space="preserve">Foto, </w:t>
      </w:r>
      <w:proofErr w:type="spellStart"/>
      <w:r w:rsidRPr="00960BD6">
        <w:rPr>
          <w:rFonts w:asciiTheme="minorHAnsi" w:hAnsiTheme="minorHAnsi" w:cstheme="minorHAnsi"/>
          <w:lang w:val="de-CH"/>
        </w:rPr>
        <w:t>v.l.n.r</w:t>
      </w:r>
      <w:proofErr w:type="spellEnd"/>
      <w:r w:rsidRPr="00960BD6">
        <w:rPr>
          <w:rFonts w:asciiTheme="minorHAnsi" w:hAnsiTheme="minorHAnsi" w:cstheme="minorHAnsi"/>
          <w:lang w:val="de-CH"/>
        </w:rPr>
        <w:t xml:space="preserve"> Ewald Wendl,</w:t>
      </w:r>
      <w:r>
        <w:rPr>
          <w:rFonts w:asciiTheme="minorHAnsi" w:hAnsiTheme="minorHAnsi" w:cstheme="minorHAnsi"/>
          <w:lang w:val="de-CH"/>
        </w:rPr>
        <w:t xml:space="preserve"> </w:t>
      </w:r>
      <w:proofErr w:type="spellStart"/>
      <w:r w:rsidRPr="00960BD6">
        <w:rPr>
          <w:rFonts w:asciiTheme="minorHAnsi" w:hAnsiTheme="minorHAnsi" w:cstheme="minorHAnsi"/>
          <w:lang w:val="de-CH"/>
        </w:rPr>
        <w:t>Lancom</w:t>
      </w:r>
      <w:proofErr w:type="spellEnd"/>
      <w:r>
        <w:rPr>
          <w:rFonts w:asciiTheme="minorHAnsi" w:hAnsiTheme="minorHAnsi" w:cstheme="minorHAnsi"/>
          <w:lang w:val="de-CH"/>
        </w:rPr>
        <w:t xml:space="preserve"> / </w:t>
      </w:r>
      <w:r w:rsidRPr="00960BD6">
        <w:rPr>
          <w:rFonts w:asciiTheme="minorHAnsi" w:hAnsiTheme="minorHAnsi" w:cstheme="minorHAnsi"/>
          <w:lang w:val="de-CH"/>
        </w:rPr>
        <w:t>Christian Kohl,</w:t>
      </w:r>
      <w:r>
        <w:rPr>
          <w:rFonts w:asciiTheme="minorHAnsi" w:hAnsiTheme="minorHAnsi" w:cstheme="minorHAnsi"/>
          <w:lang w:val="de-CH"/>
        </w:rPr>
        <w:t xml:space="preserve"> </w:t>
      </w:r>
      <w:r w:rsidRPr="00960BD6">
        <w:rPr>
          <w:rFonts w:asciiTheme="minorHAnsi" w:hAnsiTheme="minorHAnsi" w:cstheme="minorHAnsi"/>
          <w:lang w:val="de-CH"/>
        </w:rPr>
        <w:t>Drei</w:t>
      </w:r>
      <w:r>
        <w:rPr>
          <w:rFonts w:asciiTheme="minorHAnsi" w:hAnsiTheme="minorHAnsi" w:cstheme="minorHAnsi"/>
          <w:lang w:val="de-CH"/>
        </w:rPr>
        <w:t xml:space="preserve"> / </w:t>
      </w:r>
      <w:r w:rsidRPr="00960BD6">
        <w:rPr>
          <w:rFonts w:asciiTheme="minorHAnsi" w:hAnsiTheme="minorHAnsi" w:cstheme="minorHAnsi"/>
          <w:lang w:val="de-CH"/>
        </w:rPr>
        <w:t>Patrik Schuster, T&amp;N</w:t>
      </w:r>
    </w:p>
    <w:p w14:paraId="2023C150" w14:textId="5AA7D1D9" w:rsidR="00960BD6" w:rsidRPr="00570CF1" w:rsidRDefault="00960BD6" w:rsidP="00960BD6">
      <w:pPr>
        <w:spacing w:line="280" w:lineRule="atLeast"/>
        <w:jc w:val="both"/>
        <w:rPr>
          <w:rFonts w:asciiTheme="minorHAnsi" w:hAnsiTheme="minorHAnsi" w:cstheme="minorHAnsi"/>
          <w:lang w:val="de-CH"/>
        </w:rPr>
      </w:pPr>
      <w:proofErr w:type="spellStart"/>
      <w:r w:rsidRPr="00960BD6">
        <w:rPr>
          <w:rFonts w:asciiTheme="minorHAnsi" w:hAnsiTheme="minorHAnsi" w:cstheme="minorHAnsi"/>
          <w:lang w:val="de-CH"/>
        </w:rPr>
        <w:t>Copyright@Drei</w:t>
      </w:r>
      <w:proofErr w:type="spellEnd"/>
    </w:p>
    <w:p w14:paraId="215790E6" w14:textId="77777777" w:rsidR="00414D72" w:rsidRDefault="00414D72" w:rsidP="00414D72">
      <w:pPr>
        <w:spacing w:line="240" w:lineRule="atLeast"/>
        <w:jc w:val="both"/>
        <w:rPr>
          <w:sz w:val="18"/>
          <w:szCs w:val="18"/>
          <w:lang w:val="de-CH"/>
        </w:rPr>
      </w:pPr>
    </w:p>
    <w:p w14:paraId="35B5AEA8" w14:textId="77777777" w:rsidR="00A0305B" w:rsidRPr="00E37527" w:rsidRDefault="00A0305B" w:rsidP="00414D72">
      <w:pPr>
        <w:spacing w:line="240" w:lineRule="atLeast"/>
        <w:jc w:val="both"/>
        <w:rPr>
          <w:sz w:val="18"/>
          <w:szCs w:val="18"/>
          <w:lang w:val="de-CH"/>
        </w:rPr>
      </w:pPr>
    </w:p>
    <w:p w14:paraId="106F82A6" w14:textId="77777777" w:rsidR="00960BD6" w:rsidRDefault="00960BD6" w:rsidP="00960BD6">
      <w:pPr>
        <w:spacing w:line="240" w:lineRule="atLeast"/>
        <w:jc w:val="both"/>
        <w:rPr>
          <w:b/>
          <w:sz w:val="18"/>
          <w:szCs w:val="18"/>
          <w:u w:val="single"/>
          <w:lang w:val="de-AT"/>
        </w:rPr>
      </w:pPr>
      <w:r>
        <w:rPr>
          <w:b/>
          <w:sz w:val="18"/>
          <w:szCs w:val="18"/>
          <w:u w:val="single"/>
          <w:lang w:val="de-AT"/>
        </w:rPr>
        <w:t>Über Drei:</w:t>
      </w:r>
    </w:p>
    <w:p w14:paraId="20F3E41C" w14:textId="77777777" w:rsidR="00960BD6" w:rsidRDefault="00960BD6" w:rsidP="00960BD6">
      <w:pPr>
        <w:spacing w:line="240" w:lineRule="atLeast"/>
        <w:jc w:val="both"/>
        <w:rPr>
          <w:sz w:val="18"/>
          <w:szCs w:val="18"/>
          <w:lang w:val="de-AT"/>
        </w:rPr>
      </w:pPr>
      <w:r>
        <w:rPr>
          <w:sz w:val="18"/>
          <w:szCs w:val="18"/>
          <w:lang w:val="de-AT"/>
        </w:rPr>
        <w:t xml:space="preserve">Hutchison Drei Austria GmbH ist ein 100%iges Tochterunternehmen von CK Hutchison Holdings Limited (Hongkong) und als Teil der Division „3Scandinavia &amp; Austria“ Mitglied der 3Group Europe. Drei erzielte im Geschäftsjahr 2022 einen Umsatz von 885 Mio. Euro. Als führender Telekommunikations-Anbieter in Österreich bietet das Unternehmen Mobiltelefonie, Internet, Festnetz, Fernsehen und Business-Lösungen aus einer Hand. Neben dem größten Shop-Netz aller österreichischen Telekom-Betreiber und einem umfassenden Kundendienst für Privat- und Geschäftskunden verfügt Drei mit einer Bevölkerungs-Abdeckung von 98 Prozent auch über das leistungsfähigste LTE-Netz des Landes. Nach dem ersten, echten, zusammenhängenden 5G Netz Österreichs im Juni 2019 in Linz startete Drei im September 2022 den kommerziellen Betrieb von Österreichs erstem 5G </w:t>
      </w:r>
      <w:proofErr w:type="spellStart"/>
      <w:r>
        <w:rPr>
          <w:sz w:val="18"/>
          <w:szCs w:val="18"/>
          <w:lang w:val="de-AT"/>
        </w:rPr>
        <w:t>Standalone</w:t>
      </w:r>
      <w:proofErr w:type="spellEnd"/>
      <w:r>
        <w:rPr>
          <w:sz w:val="18"/>
          <w:szCs w:val="18"/>
          <w:lang w:val="de-AT"/>
        </w:rPr>
        <w:t xml:space="preserve"> Netz. Mit den neuen Fix-Tarifen bietet der Komplettanbieter Mobilfunk-Internet erstmals mit Bandbreitengarantie an. Im Jänner 2023 erhielt das Unternehmen zum vierten Mal in Folge den </w:t>
      </w:r>
      <w:proofErr w:type="spellStart"/>
      <w:r>
        <w:rPr>
          <w:sz w:val="18"/>
          <w:szCs w:val="18"/>
          <w:lang w:val="de-AT"/>
        </w:rPr>
        <w:t>Ookla</w:t>
      </w:r>
      <w:proofErr w:type="spellEnd"/>
      <w:r>
        <w:rPr>
          <w:sz w:val="18"/>
          <w:szCs w:val="18"/>
          <w:lang w:val="de-AT"/>
        </w:rPr>
        <w:t xml:space="preserve"> </w:t>
      </w:r>
      <w:proofErr w:type="spellStart"/>
      <w:r>
        <w:rPr>
          <w:sz w:val="18"/>
          <w:szCs w:val="18"/>
          <w:lang w:val="de-AT"/>
        </w:rPr>
        <w:t>Speedtest</w:t>
      </w:r>
      <w:proofErr w:type="spellEnd"/>
      <w:r>
        <w:rPr>
          <w:sz w:val="18"/>
          <w:szCs w:val="18"/>
          <w:lang w:val="de-AT"/>
        </w:rPr>
        <w:t xml:space="preserve"> </w:t>
      </w:r>
      <w:proofErr w:type="spellStart"/>
      <w:r>
        <w:rPr>
          <w:sz w:val="18"/>
          <w:szCs w:val="18"/>
          <w:lang w:val="de-AT"/>
        </w:rPr>
        <w:t>AwardTM</w:t>
      </w:r>
      <w:proofErr w:type="spellEnd"/>
      <w:r>
        <w:rPr>
          <w:sz w:val="18"/>
          <w:szCs w:val="18"/>
          <w:lang w:val="de-AT"/>
        </w:rPr>
        <w:t xml:space="preserve"> für das schnellste 5G Netz des Landes. </w:t>
      </w:r>
    </w:p>
    <w:p w14:paraId="4782DCCA" w14:textId="77777777" w:rsidR="00960BD6" w:rsidRDefault="00A266C0" w:rsidP="00960BD6">
      <w:pPr>
        <w:spacing w:line="240" w:lineRule="atLeast"/>
        <w:jc w:val="both"/>
        <w:rPr>
          <w:sz w:val="18"/>
          <w:szCs w:val="18"/>
          <w:lang w:val="en-US"/>
        </w:rPr>
      </w:pPr>
      <w:r>
        <w:fldChar w:fldCharType="begin"/>
      </w:r>
      <w:r w:rsidRPr="00A266C0">
        <w:rPr>
          <w:lang w:val="en-US"/>
        </w:rPr>
        <w:instrText>HYPERLINK "http://www.drei.at"</w:instrText>
      </w:r>
      <w:r>
        <w:fldChar w:fldCharType="separate"/>
      </w:r>
      <w:r w:rsidR="00960BD6">
        <w:rPr>
          <w:rStyle w:val="Hyperlink"/>
          <w:sz w:val="18"/>
          <w:szCs w:val="18"/>
          <w:lang w:val="en-US"/>
        </w:rPr>
        <w:t>www.drei.at</w:t>
      </w:r>
      <w:r>
        <w:rPr>
          <w:rStyle w:val="Hyperlink"/>
          <w:sz w:val="18"/>
          <w:szCs w:val="18"/>
          <w:lang w:val="en-US"/>
        </w:rPr>
        <w:fldChar w:fldCharType="end"/>
      </w:r>
    </w:p>
    <w:p w14:paraId="025D0A54" w14:textId="77777777" w:rsidR="00960BD6" w:rsidRDefault="00960BD6" w:rsidP="00960BD6">
      <w:pPr>
        <w:spacing w:line="280" w:lineRule="atLeast"/>
        <w:jc w:val="both"/>
        <w:rPr>
          <w:lang w:val="en-US"/>
        </w:rPr>
      </w:pPr>
    </w:p>
    <w:p w14:paraId="4661DCEE" w14:textId="77777777" w:rsidR="00960BD6" w:rsidRDefault="00960BD6" w:rsidP="00960BD6">
      <w:pPr>
        <w:spacing w:line="240" w:lineRule="atLeast"/>
        <w:jc w:val="both"/>
        <w:rPr>
          <w:b/>
          <w:sz w:val="18"/>
          <w:szCs w:val="18"/>
          <w:u w:val="single"/>
          <w:lang w:val="en-US"/>
        </w:rPr>
      </w:pPr>
      <w:proofErr w:type="spellStart"/>
      <w:r>
        <w:rPr>
          <w:b/>
          <w:sz w:val="18"/>
          <w:szCs w:val="18"/>
          <w:u w:val="single"/>
          <w:lang w:val="en-US"/>
        </w:rPr>
        <w:t>Über</w:t>
      </w:r>
      <w:proofErr w:type="spellEnd"/>
      <w:r>
        <w:rPr>
          <w:b/>
          <w:sz w:val="18"/>
          <w:szCs w:val="18"/>
          <w:u w:val="single"/>
          <w:lang w:val="en-US"/>
        </w:rPr>
        <w:t xml:space="preserve"> LANCOM Systems:</w:t>
      </w:r>
    </w:p>
    <w:p w14:paraId="33657AF1" w14:textId="77777777" w:rsidR="00960BD6" w:rsidRDefault="00960BD6" w:rsidP="00960BD6">
      <w:pPr>
        <w:spacing w:line="240" w:lineRule="atLeast"/>
        <w:jc w:val="both"/>
        <w:rPr>
          <w:sz w:val="18"/>
          <w:szCs w:val="18"/>
          <w:lang w:val="de-AT"/>
        </w:rPr>
      </w:pPr>
      <w:r>
        <w:rPr>
          <w:sz w:val="18"/>
          <w:szCs w:val="18"/>
          <w:lang w:val="de-AT"/>
        </w:rPr>
        <w:t>Die LANCOM Systems GmbH ist führender europäischer Hersteller von Netzwerk- und Security-Lösungen für Wirtschaft und Verwaltung. Das Portfolio umfasst Hardware (WAN, LAN, WLAN, Firewalls), virtuelle Netzwerkkomponenten und Cloud-basierendes Software-</w:t>
      </w:r>
      <w:proofErr w:type="spellStart"/>
      <w:r>
        <w:rPr>
          <w:sz w:val="18"/>
          <w:szCs w:val="18"/>
          <w:lang w:val="de-AT"/>
        </w:rPr>
        <w:t>defined</w:t>
      </w:r>
      <w:proofErr w:type="spellEnd"/>
      <w:r>
        <w:rPr>
          <w:sz w:val="18"/>
          <w:szCs w:val="18"/>
          <w:lang w:val="de-AT"/>
        </w:rPr>
        <w:t xml:space="preserve"> Networking (SDN). Soft- und Hardware-Entwicklung sowie Fertigung finden hauptsächlich in Deutschland statt, ebenso wie das Hosting des Netzwerk-Managements. Besonderes Augenmerk gilt der Vertrauenswürdigkeit und Sicherheit. Das Unternehmen hat sich der Backdoor-Freiheit seiner Produkte verpflichtet und ist Träger des vom Bundeswirtschaftsministerium initiierten Vertrauenszeichens „IT-Security Made in Germany".</w:t>
      </w:r>
    </w:p>
    <w:p w14:paraId="572A5048" w14:textId="77777777" w:rsidR="00960BD6" w:rsidRDefault="00960BD6" w:rsidP="00960BD6">
      <w:pPr>
        <w:spacing w:line="240" w:lineRule="atLeast"/>
        <w:jc w:val="both"/>
        <w:rPr>
          <w:sz w:val="18"/>
          <w:szCs w:val="18"/>
          <w:lang w:val="de-AT"/>
        </w:rPr>
      </w:pPr>
      <w:r>
        <w:rPr>
          <w:sz w:val="18"/>
          <w:szCs w:val="18"/>
          <w:lang w:val="de-AT"/>
        </w:rPr>
        <w:t>LANCOM wurde 2002 gegründet und hat seinen Hauptsitz in Würselen bei Aachen. Zu den Kunden zählen KMU, Behörden, Institutionen und Großkonzerne aus aller Welt. Seit Sommer 2018 ist das Unternehmen hundertprozentige Tochtergesellschaft des Münchner Technologiekonzerns Rohde &amp; Schwarz.</w:t>
      </w:r>
    </w:p>
    <w:p w14:paraId="0D56C71B" w14:textId="77777777" w:rsidR="00960BD6" w:rsidRDefault="00A266C0" w:rsidP="00960BD6">
      <w:pPr>
        <w:spacing w:line="240" w:lineRule="atLeast"/>
        <w:jc w:val="both"/>
        <w:rPr>
          <w:sz w:val="18"/>
          <w:szCs w:val="18"/>
          <w:lang w:val="de-AT"/>
        </w:rPr>
      </w:pPr>
      <w:hyperlink r:id="rId8" w:history="1">
        <w:r w:rsidR="00960BD6">
          <w:rPr>
            <w:rStyle w:val="Hyperlink"/>
            <w:sz w:val="18"/>
            <w:szCs w:val="18"/>
            <w:lang w:val="de-AT"/>
          </w:rPr>
          <w:t>https://www.lancom-systems.de/</w:t>
        </w:r>
      </w:hyperlink>
    </w:p>
    <w:p w14:paraId="55210E54" w14:textId="77777777" w:rsidR="00960BD6" w:rsidRDefault="00960BD6" w:rsidP="00960BD6">
      <w:pPr>
        <w:spacing w:line="240" w:lineRule="atLeast"/>
        <w:jc w:val="both"/>
        <w:rPr>
          <w:sz w:val="18"/>
          <w:szCs w:val="18"/>
          <w:lang w:val="de-AT"/>
        </w:rPr>
      </w:pPr>
    </w:p>
    <w:p w14:paraId="702F9D35" w14:textId="77777777" w:rsidR="00960BD6" w:rsidRDefault="00960BD6" w:rsidP="00960BD6">
      <w:pPr>
        <w:spacing w:line="240" w:lineRule="atLeast"/>
        <w:jc w:val="both"/>
        <w:rPr>
          <w:b/>
          <w:sz w:val="18"/>
          <w:szCs w:val="18"/>
          <w:u w:val="single"/>
          <w:lang w:val="de-AT"/>
        </w:rPr>
      </w:pPr>
      <w:r>
        <w:rPr>
          <w:b/>
          <w:sz w:val="18"/>
          <w:szCs w:val="18"/>
          <w:u w:val="single"/>
          <w:lang w:val="de-AT"/>
        </w:rPr>
        <w:t>Über T&amp;N:</w:t>
      </w:r>
    </w:p>
    <w:p w14:paraId="6DAEDB49" w14:textId="77777777" w:rsidR="00960BD6" w:rsidRDefault="00960BD6" w:rsidP="00960BD6">
      <w:pPr>
        <w:spacing w:line="240" w:lineRule="atLeast"/>
        <w:jc w:val="both"/>
        <w:rPr>
          <w:sz w:val="18"/>
          <w:szCs w:val="18"/>
          <w:lang w:val="de-AT"/>
        </w:rPr>
      </w:pPr>
      <w:r>
        <w:rPr>
          <w:sz w:val="18"/>
          <w:szCs w:val="18"/>
          <w:lang w:val="de-AT"/>
        </w:rPr>
        <w:t xml:space="preserve">T&amp;N steht für maßgeschneiderte ICT-Lösungen im Business-Umfeld. T&amp;N hilft Unternehmen jeder Größe und Branche, durch die passende Information &amp; Communication Technology effizienter und agiler zu werden. </w:t>
      </w:r>
    </w:p>
    <w:p w14:paraId="681F620C" w14:textId="77777777" w:rsidR="00960BD6" w:rsidRDefault="00960BD6" w:rsidP="00960BD6">
      <w:pPr>
        <w:spacing w:line="240" w:lineRule="atLeast"/>
        <w:jc w:val="both"/>
        <w:rPr>
          <w:sz w:val="18"/>
          <w:szCs w:val="18"/>
          <w:lang w:val="de-AT"/>
        </w:rPr>
      </w:pPr>
      <w:r>
        <w:rPr>
          <w:sz w:val="18"/>
          <w:szCs w:val="18"/>
          <w:lang w:val="de-AT"/>
        </w:rPr>
        <w:t xml:space="preserve">Das inhabergeführte Unternehmen wurde 1996 gegründet. Die T&amp;N Gruppe beschäftigt heute rund 200 Mitarbeitende an 12 Standorten in Österreich und in der Schweiz. </w:t>
      </w:r>
    </w:p>
    <w:p w14:paraId="1701612B" w14:textId="77777777" w:rsidR="00960BD6" w:rsidRDefault="00960BD6" w:rsidP="00960BD6">
      <w:pPr>
        <w:spacing w:line="240" w:lineRule="atLeast"/>
        <w:jc w:val="both"/>
        <w:rPr>
          <w:sz w:val="18"/>
          <w:szCs w:val="18"/>
          <w:lang w:val="de-AT"/>
        </w:rPr>
      </w:pPr>
      <w:r>
        <w:rPr>
          <w:sz w:val="18"/>
          <w:szCs w:val="18"/>
          <w:lang w:val="de-AT"/>
        </w:rPr>
        <w:t>Die österreichische Landesgesellschaft, die T&amp;N Telekom und Netzwerk GmbH mit Sitz in Wien, ist auf die Bereiche Telefonie, SIP/Internet, Netzwerk und Security spezialisiert. Durch ihre fünf Standorte in Wien, Traun, Innsbruck, Klagenfurt und Graz und sein Team an Fachspezialisten bietet T&amp;N österreichweit einen umfassenden Service und Support, sei es remote oder vor Ort.</w:t>
      </w:r>
    </w:p>
    <w:p w14:paraId="2AF97D4C" w14:textId="77777777" w:rsidR="00960BD6" w:rsidRDefault="00A266C0" w:rsidP="00960BD6">
      <w:pPr>
        <w:spacing w:line="240" w:lineRule="atLeast"/>
        <w:jc w:val="both"/>
        <w:rPr>
          <w:sz w:val="18"/>
          <w:szCs w:val="18"/>
          <w:lang w:val="de-AT"/>
        </w:rPr>
      </w:pPr>
      <w:hyperlink r:id="rId9" w:history="1">
        <w:r w:rsidR="00960BD6">
          <w:rPr>
            <w:rStyle w:val="Hyperlink"/>
            <w:sz w:val="18"/>
            <w:szCs w:val="18"/>
            <w:lang w:val="de-AT"/>
          </w:rPr>
          <w:t>www.tn-ict.com</w:t>
        </w:r>
      </w:hyperlink>
      <w:r w:rsidR="00960BD6">
        <w:rPr>
          <w:sz w:val="18"/>
          <w:szCs w:val="18"/>
          <w:lang w:val="de-AT"/>
        </w:rPr>
        <w:t xml:space="preserve"> </w:t>
      </w:r>
    </w:p>
    <w:p w14:paraId="40489BCF" w14:textId="77777777" w:rsidR="00960BD6" w:rsidRDefault="00960BD6" w:rsidP="00960BD6">
      <w:pPr>
        <w:spacing w:line="240" w:lineRule="atLeast"/>
        <w:jc w:val="both"/>
        <w:rPr>
          <w:sz w:val="18"/>
          <w:szCs w:val="18"/>
          <w:lang w:val="de-AT"/>
        </w:rPr>
      </w:pPr>
    </w:p>
    <w:p w14:paraId="3C8E2DD0" w14:textId="77777777" w:rsidR="00960BD6" w:rsidRDefault="00960BD6" w:rsidP="00960BD6">
      <w:pPr>
        <w:spacing w:line="240" w:lineRule="atLeast"/>
        <w:jc w:val="both"/>
        <w:rPr>
          <w:b/>
          <w:sz w:val="18"/>
          <w:szCs w:val="18"/>
          <w:u w:val="single"/>
          <w:lang w:val="de-AT"/>
        </w:rPr>
      </w:pPr>
      <w:r>
        <w:rPr>
          <w:b/>
          <w:sz w:val="18"/>
          <w:szCs w:val="18"/>
          <w:u w:val="single"/>
          <w:lang w:val="de-AT"/>
        </w:rPr>
        <w:t>Über OMREX</w:t>
      </w:r>
    </w:p>
    <w:p w14:paraId="358067B2" w14:textId="77777777" w:rsidR="00960BD6" w:rsidRDefault="00960BD6" w:rsidP="00960BD6">
      <w:pPr>
        <w:spacing w:line="240" w:lineRule="atLeast"/>
        <w:jc w:val="both"/>
        <w:rPr>
          <w:sz w:val="18"/>
          <w:szCs w:val="18"/>
          <w:lang w:val="de-AT"/>
        </w:rPr>
      </w:pPr>
      <w:r>
        <w:rPr>
          <w:sz w:val="18"/>
          <w:szCs w:val="18"/>
          <w:lang w:val="de-AT"/>
        </w:rPr>
        <w:t>Nach dem Motto „</w:t>
      </w:r>
      <w:proofErr w:type="spellStart"/>
      <w:r>
        <w:rPr>
          <w:sz w:val="18"/>
          <w:szCs w:val="18"/>
          <w:lang w:val="de-AT"/>
        </w:rPr>
        <w:t>we</w:t>
      </w:r>
      <w:proofErr w:type="spellEnd"/>
      <w:r>
        <w:rPr>
          <w:sz w:val="18"/>
          <w:szCs w:val="18"/>
          <w:lang w:val="de-AT"/>
        </w:rPr>
        <w:t xml:space="preserve"> </w:t>
      </w:r>
      <w:proofErr w:type="spellStart"/>
      <w:r>
        <w:rPr>
          <w:sz w:val="18"/>
          <w:szCs w:val="18"/>
          <w:lang w:val="de-AT"/>
        </w:rPr>
        <w:t>deliver</w:t>
      </w:r>
      <w:proofErr w:type="spellEnd"/>
      <w:r>
        <w:rPr>
          <w:sz w:val="18"/>
          <w:szCs w:val="18"/>
          <w:lang w:val="de-AT"/>
        </w:rPr>
        <w:t xml:space="preserve"> </w:t>
      </w:r>
      <w:proofErr w:type="spellStart"/>
      <w:r>
        <w:rPr>
          <w:sz w:val="18"/>
          <w:szCs w:val="18"/>
          <w:lang w:val="de-AT"/>
        </w:rPr>
        <w:t>telecommunication</w:t>
      </w:r>
      <w:proofErr w:type="spellEnd"/>
      <w:r>
        <w:rPr>
          <w:sz w:val="18"/>
          <w:szCs w:val="18"/>
          <w:lang w:val="de-AT"/>
        </w:rPr>
        <w:t>“ betreut OMREX gemeinsam mit dem Tochterunternehmen SOXSIS in Deutschland und Österreich sowie in Teilen Europas mittelständische Unternehmen, Konzerne, Kommunen und Filialisten. Die Kerngeschäftsbereiche sind SD-WAN, SD-WLAN, SD-Security sowie professionelle Internet- und Festnetzanbindung, mobile Telekommunikation, Rollout von IT-Infrastrukturen und IT-Service. Der Hauptsitz des Unternehmens befindet sich in Moers (DE).</w:t>
      </w:r>
    </w:p>
    <w:p w14:paraId="1A16D70E" w14:textId="77777777" w:rsidR="00960BD6" w:rsidRDefault="00A266C0" w:rsidP="00960BD6">
      <w:pPr>
        <w:spacing w:line="240" w:lineRule="atLeast"/>
        <w:jc w:val="both"/>
        <w:rPr>
          <w:sz w:val="18"/>
          <w:szCs w:val="18"/>
          <w:lang w:val="de-AT"/>
        </w:rPr>
      </w:pPr>
      <w:hyperlink r:id="rId10" w:history="1">
        <w:r w:rsidR="00960BD6">
          <w:rPr>
            <w:rStyle w:val="Hyperlink"/>
            <w:sz w:val="18"/>
            <w:szCs w:val="18"/>
            <w:lang w:val="de-AT"/>
          </w:rPr>
          <w:t>www.omrex.de</w:t>
        </w:r>
      </w:hyperlink>
    </w:p>
    <w:p w14:paraId="0FC1EAE8" w14:textId="77777777" w:rsidR="00414D72" w:rsidRDefault="00414D72" w:rsidP="00414D72">
      <w:pPr>
        <w:spacing w:line="240" w:lineRule="atLeast"/>
        <w:jc w:val="both"/>
        <w:rPr>
          <w:sz w:val="18"/>
          <w:szCs w:val="18"/>
          <w:lang w:val="de-AT"/>
        </w:rPr>
      </w:pPr>
    </w:p>
    <w:p w14:paraId="3D707C39" w14:textId="77777777" w:rsidR="009B2D92" w:rsidRDefault="009B2D92" w:rsidP="00414D72">
      <w:pPr>
        <w:spacing w:line="240" w:lineRule="atLeast"/>
        <w:jc w:val="both"/>
        <w:rPr>
          <w:sz w:val="18"/>
          <w:szCs w:val="18"/>
          <w:lang w:val="de-AT"/>
        </w:rPr>
      </w:pPr>
    </w:p>
    <w:p w14:paraId="6AA547A7" w14:textId="77777777" w:rsidR="009B2D92" w:rsidRPr="00960BD6" w:rsidRDefault="009B2D92" w:rsidP="00414D72">
      <w:pPr>
        <w:spacing w:line="240" w:lineRule="atLeast"/>
        <w:jc w:val="both"/>
        <w:rPr>
          <w:sz w:val="18"/>
          <w:szCs w:val="18"/>
          <w:lang w:val="de-AT"/>
        </w:rPr>
      </w:pPr>
    </w:p>
    <w:p w14:paraId="1D5D8B4B" w14:textId="28C827F9" w:rsidR="00414D72" w:rsidRPr="00E37527" w:rsidRDefault="00414D72" w:rsidP="00414D72">
      <w:pPr>
        <w:spacing w:line="240" w:lineRule="atLeast"/>
        <w:rPr>
          <w:b/>
          <w:sz w:val="18"/>
          <w:szCs w:val="18"/>
          <w:lang w:val="de-CH"/>
        </w:rPr>
      </w:pPr>
      <w:r w:rsidRPr="00E37527">
        <w:rPr>
          <w:b/>
          <w:sz w:val="18"/>
          <w:szCs w:val="18"/>
          <w:lang w:val="de-CH"/>
        </w:rPr>
        <w:t>Medien-Kontakt</w:t>
      </w:r>
      <w:r w:rsidR="0025670D" w:rsidRPr="00E37527">
        <w:rPr>
          <w:b/>
          <w:sz w:val="18"/>
          <w:szCs w:val="18"/>
          <w:lang w:val="de-CH"/>
        </w:rPr>
        <w:t xml:space="preserve"> T&amp;N</w:t>
      </w:r>
      <w:r w:rsidR="00C66882">
        <w:rPr>
          <w:b/>
          <w:sz w:val="18"/>
          <w:szCs w:val="18"/>
          <w:lang w:val="de-CH"/>
        </w:rPr>
        <w:t xml:space="preserve"> Group</w:t>
      </w:r>
      <w:r w:rsidRPr="00E37527">
        <w:rPr>
          <w:b/>
          <w:sz w:val="18"/>
          <w:szCs w:val="18"/>
          <w:lang w:val="de-CH"/>
        </w:rPr>
        <w:t>:</w:t>
      </w:r>
    </w:p>
    <w:p w14:paraId="28B57AE3" w14:textId="75D4CA99" w:rsidR="00414D72" w:rsidRPr="00A266C0" w:rsidRDefault="00414D72" w:rsidP="00414D72">
      <w:pPr>
        <w:spacing w:line="240" w:lineRule="atLeast"/>
        <w:rPr>
          <w:sz w:val="18"/>
          <w:szCs w:val="18"/>
          <w:lang w:val="en-US"/>
        </w:rPr>
      </w:pPr>
      <w:r w:rsidRPr="00A266C0">
        <w:rPr>
          <w:sz w:val="18"/>
          <w:szCs w:val="18"/>
          <w:lang w:val="en-US"/>
        </w:rPr>
        <w:t>Valérie Locher</w:t>
      </w:r>
      <w:r w:rsidR="008C59FA" w:rsidRPr="00A266C0">
        <w:rPr>
          <w:sz w:val="18"/>
          <w:szCs w:val="18"/>
          <w:lang w:val="en-US"/>
        </w:rPr>
        <w:t xml:space="preserve">, </w:t>
      </w:r>
      <w:r w:rsidRPr="00A266C0">
        <w:rPr>
          <w:sz w:val="18"/>
          <w:szCs w:val="18"/>
          <w:lang w:val="en-US"/>
        </w:rPr>
        <w:t>Marketing &amp; Communication Manager</w:t>
      </w:r>
    </w:p>
    <w:p w14:paraId="32EC4A57" w14:textId="77777777" w:rsidR="009B2D92" w:rsidRPr="00A0305B" w:rsidRDefault="00A266C0" w:rsidP="009B2D92">
      <w:pPr>
        <w:spacing w:line="240" w:lineRule="atLeast"/>
        <w:rPr>
          <w:sz w:val="18"/>
          <w:szCs w:val="18"/>
          <w:lang w:val="en-US"/>
        </w:rPr>
      </w:pPr>
      <w:r>
        <w:fldChar w:fldCharType="begin"/>
      </w:r>
      <w:r w:rsidRPr="00A266C0">
        <w:rPr>
          <w:lang w:val="en-US"/>
        </w:rPr>
        <w:instrText>HYPERLINK "mailto:valerie.locher@tn-ict.com"</w:instrText>
      </w:r>
      <w:r>
        <w:fldChar w:fldCharType="separate"/>
      </w:r>
      <w:r w:rsidR="00C66882" w:rsidRPr="00A266C0">
        <w:rPr>
          <w:sz w:val="18"/>
          <w:szCs w:val="18"/>
          <w:lang w:val="en-US"/>
        </w:rPr>
        <w:t>valerie.locher@tn-ict.com</w:t>
      </w:r>
      <w:r>
        <w:rPr>
          <w:sz w:val="18"/>
          <w:szCs w:val="18"/>
          <w:lang w:val="de-CH"/>
        </w:rPr>
        <w:fldChar w:fldCharType="end"/>
      </w:r>
      <w:r w:rsidR="00C66882" w:rsidRPr="00A266C0">
        <w:rPr>
          <w:sz w:val="18"/>
          <w:szCs w:val="18"/>
          <w:lang w:val="en-US"/>
        </w:rPr>
        <w:t xml:space="preserve"> / Tel. </w:t>
      </w:r>
      <w:r w:rsidR="00C66882" w:rsidRPr="00A0305B">
        <w:rPr>
          <w:sz w:val="18"/>
          <w:szCs w:val="18"/>
          <w:lang w:val="en-US"/>
        </w:rPr>
        <w:t xml:space="preserve">+41 </w:t>
      </w:r>
      <w:r w:rsidR="009B2D92" w:rsidRPr="00A0305B">
        <w:rPr>
          <w:sz w:val="18"/>
          <w:szCs w:val="18"/>
          <w:lang w:val="en-US"/>
        </w:rPr>
        <w:t xml:space="preserve">(0) </w:t>
      </w:r>
      <w:r w:rsidR="00C66882" w:rsidRPr="00A0305B">
        <w:rPr>
          <w:sz w:val="18"/>
          <w:szCs w:val="18"/>
          <w:lang w:val="en-US"/>
        </w:rPr>
        <w:t>44 835 32 88</w:t>
      </w:r>
    </w:p>
    <w:p w14:paraId="06A42E07" w14:textId="77777777" w:rsidR="00A0305B" w:rsidRPr="007C03B5" w:rsidRDefault="00A0305B" w:rsidP="00A0305B">
      <w:pPr>
        <w:spacing w:line="240" w:lineRule="atLeast"/>
        <w:rPr>
          <w:sz w:val="18"/>
          <w:szCs w:val="18"/>
          <w:lang w:val="en-US"/>
        </w:rPr>
      </w:pPr>
      <w:r w:rsidRPr="00A0305B">
        <w:rPr>
          <w:sz w:val="18"/>
          <w:szCs w:val="18"/>
          <w:lang w:val="en-US"/>
        </w:rPr>
        <w:t xml:space="preserve">T&amp;N GmbH / </w:t>
      </w:r>
      <w:proofErr w:type="spellStart"/>
      <w:r w:rsidRPr="00A0305B">
        <w:rPr>
          <w:sz w:val="18"/>
          <w:szCs w:val="18"/>
          <w:lang w:val="en-US"/>
        </w:rPr>
        <w:t>Televis</w:t>
      </w:r>
      <w:proofErr w:type="spellEnd"/>
      <w:r w:rsidRPr="00A0305B">
        <w:rPr>
          <w:sz w:val="18"/>
          <w:szCs w:val="18"/>
          <w:lang w:val="en-US"/>
        </w:rPr>
        <w:t xml:space="preserve"> GmbH – </w:t>
      </w:r>
      <w:proofErr w:type="spellStart"/>
      <w:r w:rsidRPr="00A0305B">
        <w:rPr>
          <w:sz w:val="18"/>
          <w:szCs w:val="18"/>
          <w:lang w:val="en-US"/>
        </w:rPr>
        <w:t>Businesspark</w:t>
      </w:r>
      <w:proofErr w:type="spellEnd"/>
      <w:r w:rsidRPr="00A0305B">
        <w:rPr>
          <w:sz w:val="18"/>
          <w:szCs w:val="18"/>
          <w:lang w:val="en-US"/>
        </w:rPr>
        <w:t xml:space="preserve"> </w:t>
      </w:r>
      <w:proofErr w:type="spellStart"/>
      <w:r w:rsidRPr="00A0305B">
        <w:rPr>
          <w:sz w:val="18"/>
          <w:szCs w:val="18"/>
          <w:lang w:val="en-US"/>
        </w:rPr>
        <w:t>Marximum</w:t>
      </w:r>
      <w:proofErr w:type="spellEnd"/>
      <w:r w:rsidRPr="00A0305B">
        <w:rPr>
          <w:sz w:val="18"/>
          <w:szCs w:val="18"/>
          <w:lang w:val="en-US"/>
        </w:rPr>
        <w:t xml:space="preserve">, </w:t>
      </w:r>
      <w:proofErr w:type="spellStart"/>
      <w:r w:rsidRPr="00A0305B">
        <w:rPr>
          <w:sz w:val="18"/>
          <w:szCs w:val="18"/>
          <w:lang w:val="en-US"/>
        </w:rPr>
        <w:t>Modecenterstr</w:t>
      </w:r>
      <w:proofErr w:type="spellEnd"/>
      <w:r w:rsidRPr="00A0305B">
        <w:rPr>
          <w:sz w:val="18"/>
          <w:szCs w:val="18"/>
          <w:lang w:val="en-US"/>
        </w:rPr>
        <w:t xml:space="preserve">. </w:t>
      </w:r>
      <w:r w:rsidRPr="007C03B5">
        <w:rPr>
          <w:sz w:val="18"/>
          <w:szCs w:val="18"/>
          <w:lang w:val="en-US"/>
        </w:rPr>
        <w:t>17 / Unit, AT-1110 Wien</w:t>
      </w:r>
    </w:p>
    <w:p w14:paraId="63A8CED1" w14:textId="559792EC" w:rsidR="00C66882" w:rsidRPr="00A266C0" w:rsidRDefault="00C66882" w:rsidP="009B2D92">
      <w:pPr>
        <w:spacing w:line="240" w:lineRule="atLeast"/>
        <w:rPr>
          <w:sz w:val="18"/>
          <w:szCs w:val="18"/>
          <w:lang w:val="de-CH"/>
        </w:rPr>
      </w:pPr>
      <w:r w:rsidRPr="00A266C0">
        <w:rPr>
          <w:sz w:val="18"/>
          <w:szCs w:val="18"/>
          <w:lang w:val="de-CH"/>
        </w:rPr>
        <w:t>www.tn-ict.com</w:t>
      </w:r>
    </w:p>
    <w:p w14:paraId="646F734C" w14:textId="77777777" w:rsidR="009B2D92" w:rsidRDefault="009B2D92" w:rsidP="009B2D92">
      <w:pPr>
        <w:spacing w:line="240" w:lineRule="atLeast"/>
        <w:rPr>
          <w:b/>
          <w:sz w:val="18"/>
          <w:szCs w:val="18"/>
          <w:lang w:val="de-CH"/>
        </w:rPr>
      </w:pPr>
    </w:p>
    <w:p w14:paraId="5BC0A5FD" w14:textId="083C3ABB" w:rsidR="009B2D92" w:rsidRPr="009B2D92" w:rsidRDefault="009B2D92" w:rsidP="009B2D92">
      <w:pPr>
        <w:rPr>
          <w:sz w:val="18"/>
          <w:szCs w:val="18"/>
          <w:lang w:val="de-AT"/>
        </w:rPr>
      </w:pPr>
      <w:r w:rsidRPr="00E37527">
        <w:rPr>
          <w:b/>
          <w:sz w:val="18"/>
          <w:szCs w:val="18"/>
          <w:lang w:val="de-CH"/>
        </w:rPr>
        <w:t xml:space="preserve">Medien-Kontakt </w:t>
      </w:r>
      <w:r>
        <w:rPr>
          <w:sz w:val="18"/>
          <w:szCs w:val="18"/>
          <w:lang w:val="de-AT"/>
        </w:rPr>
        <w:t>Hutchison Drei Austria GmbH</w:t>
      </w:r>
      <w:r w:rsidRPr="00E37527">
        <w:rPr>
          <w:b/>
          <w:sz w:val="18"/>
          <w:szCs w:val="18"/>
          <w:lang w:val="de-CH"/>
        </w:rPr>
        <w:t>:</w:t>
      </w:r>
    </w:p>
    <w:p w14:paraId="668A854E" w14:textId="176CE1F2" w:rsidR="009B2D92" w:rsidRPr="00A266C0" w:rsidRDefault="009B2D92" w:rsidP="009B2D92">
      <w:pPr>
        <w:rPr>
          <w:sz w:val="18"/>
          <w:szCs w:val="18"/>
          <w:lang w:val="en-US"/>
        </w:rPr>
      </w:pPr>
      <w:r w:rsidRPr="00A266C0">
        <w:rPr>
          <w:sz w:val="18"/>
          <w:szCs w:val="18"/>
          <w:lang w:val="en-US"/>
        </w:rPr>
        <w:t>Tom Tesch, Pressesprecher</w:t>
      </w:r>
    </w:p>
    <w:p w14:paraId="7DE61204" w14:textId="77777777" w:rsidR="009B2D92" w:rsidRPr="00A266C0" w:rsidRDefault="00A266C0" w:rsidP="009B2D92">
      <w:pPr>
        <w:rPr>
          <w:sz w:val="18"/>
          <w:szCs w:val="18"/>
          <w:lang w:val="en-US"/>
        </w:rPr>
      </w:pPr>
      <w:hyperlink r:id="rId11" w:history="1">
        <w:r w:rsidR="009B2D92" w:rsidRPr="00A266C0">
          <w:rPr>
            <w:rStyle w:val="Hyperlink"/>
            <w:sz w:val="18"/>
            <w:szCs w:val="18"/>
            <w:u w:val="none"/>
            <w:lang w:val="en-US"/>
          </w:rPr>
          <w:t>tom.tesch@drei.com</w:t>
        </w:r>
      </w:hyperlink>
      <w:r w:rsidR="009B2D92" w:rsidRPr="00A266C0">
        <w:rPr>
          <w:sz w:val="18"/>
          <w:szCs w:val="18"/>
          <w:lang w:val="en-US"/>
        </w:rPr>
        <w:t xml:space="preserve"> / Tel.: +43 (0) 660 66033701</w:t>
      </w:r>
    </w:p>
    <w:p w14:paraId="1CFC5607" w14:textId="0CFA6AF6" w:rsidR="009B2D92" w:rsidRPr="009B2D92" w:rsidRDefault="009B2D92" w:rsidP="009B2D92">
      <w:pPr>
        <w:rPr>
          <w:sz w:val="18"/>
          <w:szCs w:val="18"/>
          <w:lang w:val="de-CH"/>
        </w:rPr>
      </w:pPr>
      <w:r w:rsidRPr="009B2D92">
        <w:rPr>
          <w:sz w:val="18"/>
          <w:szCs w:val="18"/>
          <w:lang w:val="de-CH"/>
        </w:rPr>
        <w:t>www.drei.com</w:t>
      </w:r>
    </w:p>
    <w:p w14:paraId="1ED4F8B9" w14:textId="77777777" w:rsidR="00C66882" w:rsidRDefault="00C66882" w:rsidP="00414D72">
      <w:pPr>
        <w:spacing w:line="240" w:lineRule="atLeast"/>
        <w:rPr>
          <w:sz w:val="18"/>
          <w:szCs w:val="18"/>
          <w:lang w:val="de-CH"/>
        </w:rPr>
      </w:pPr>
    </w:p>
    <w:p w14:paraId="0B79D349" w14:textId="77777777" w:rsidR="00C66882" w:rsidRPr="00960BD6" w:rsidRDefault="00C66882">
      <w:pPr>
        <w:spacing w:line="240" w:lineRule="atLeast"/>
        <w:jc w:val="both"/>
        <w:rPr>
          <w:sz w:val="18"/>
          <w:szCs w:val="18"/>
          <w:lang w:val="de-CH"/>
        </w:rPr>
      </w:pPr>
    </w:p>
    <w:sectPr w:rsidR="00C66882" w:rsidRPr="00960BD6" w:rsidSect="00136FC5">
      <w:headerReference w:type="even" r:id="rId12"/>
      <w:headerReference w:type="default" r:id="rId13"/>
      <w:footerReference w:type="even" r:id="rId14"/>
      <w:footerReference w:type="default" r:id="rId15"/>
      <w:headerReference w:type="first" r:id="rId16"/>
      <w:footerReference w:type="first" r:id="rId17"/>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E7518" w14:textId="77777777" w:rsidR="00414D72" w:rsidRDefault="00414D72" w:rsidP="00F91D37">
      <w:r>
        <w:separator/>
      </w:r>
    </w:p>
  </w:endnote>
  <w:endnote w:type="continuationSeparator" w:id="0">
    <w:p w14:paraId="7FC039D5" w14:textId="77777777" w:rsidR="00414D72" w:rsidRDefault="00414D72"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B8EF" w14:textId="77777777" w:rsidR="00A266C0" w:rsidRDefault="00A266C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63E92" w14:textId="77777777" w:rsidR="00A266C0" w:rsidRDefault="00A266C0" w:rsidP="00A266C0">
    <w:pPr>
      <w:pStyle w:val="Fuzeile"/>
      <w:rPr>
        <w:color w:val="9B9B9B"/>
      </w:rPr>
    </w:pPr>
    <w:r w:rsidRPr="004755F0">
      <w:rPr>
        <w:color w:val="9B9B9B"/>
      </w:rPr>
      <w:t>T&amp;N GmbH</w:t>
    </w:r>
    <w:r w:rsidRPr="004755F0">
      <w:rPr>
        <w:color w:val="9B9B9B"/>
      </w:rPr>
      <w:tab/>
      <w:t>Wien   Traun   Innsbruck   Klagenfurt</w:t>
    </w:r>
    <w:r>
      <w:rPr>
        <w:color w:val="9B9B9B"/>
      </w:rPr>
      <w:tab/>
    </w:r>
    <w:r w:rsidRPr="004755F0">
      <w:rPr>
        <w:color w:val="9B9B9B"/>
      </w:rPr>
      <w:t>tn-ict.com   info@tn-ict.com</w:t>
    </w:r>
  </w:p>
  <w:p w14:paraId="4F0911A7" w14:textId="2AAFEEB9" w:rsidR="00870017" w:rsidRPr="00A266C0" w:rsidRDefault="00A266C0" w:rsidP="00A266C0">
    <w:pPr>
      <w:pStyle w:val="Fuzeile"/>
      <w:rPr>
        <w:color w:val="9B9B9B"/>
      </w:rPr>
    </w:pPr>
    <w:r w:rsidRPr="00351E9A">
      <w:rPr>
        <w:color w:val="9B9B9B"/>
      </w:rPr>
      <w:t>T&amp;N AG</w:t>
    </w:r>
    <w:r w:rsidRPr="00351E9A">
      <w:rPr>
        <w:color w:val="9B9B9B"/>
      </w:rPr>
      <w:tab/>
      <w:t>Dietlikon   Zürich   Frauenfeld   Olten   Basel   </w:t>
    </w:r>
    <w:r>
      <w:rPr>
        <w:color w:val="9B9B9B"/>
      </w:rPr>
      <w:t>Emmen</w:t>
    </w:r>
    <w:r w:rsidRPr="00351E9A">
      <w:rPr>
        <w:color w:val="9B9B9B"/>
      </w:rPr>
      <w:t>   Bussigny</w:t>
    </w:r>
    <w:r w:rsidRPr="00351E9A">
      <w:rPr>
        <w:color w:val="9B9B9B"/>
      </w:rPr>
      <w:tab/>
    </w:r>
    <w:r w:rsidRPr="004755F0">
      <w:rPr>
        <w:color w:val="9B9B9B"/>
      </w:rPr>
      <w:t>+43 50 33 77 0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FB2ED" w14:textId="56FA834C" w:rsidR="00A266C0" w:rsidRDefault="00A266C0" w:rsidP="00C12753">
    <w:pPr>
      <w:pStyle w:val="Fuzeile"/>
      <w:rPr>
        <w:color w:val="9B9B9B"/>
      </w:rPr>
    </w:pPr>
    <w:r w:rsidRPr="004755F0">
      <w:rPr>
        <w:color w:val="9B9B9B"/>
      </w:rPr>
      <w:t>T&amp;N GmbH</w:t>
    </w:r>
    <w:r w:rsidRPr="004755F0">
      <w:rPr>
        <w:color w:val="9B9B9B"/>
      </w:rPr>
      <w:tab/>
      <w:t>Wien   Traun   Innsbruck   Klagenfurt</w:t>
    </w:r>
    <w:r>
      <w:rPr>
        <w:color w:val="9B9B9B"/>
      </w:rPr>
      <w:tab/>
    </w:r>
    <w:r w:rsidRPr="004755F0">
      <w:rPr>
        <w:color w:val="9B9B9B"/>
      </w:rPr>
      <w:t>tn-ict.com   info@tn-ict.com</w:t>
    </w:r>
  </w:p>
  <w:p w14:paraId="53D56F43" w14:textId="52D5E256" w:rsidR="004755F0" w:rsidRPr="004755F0" w:rsidRDefault="00C12753" w:rsidP="00C12753">
    <w:pPr>
      <w:pStyle w:val="Fuzeile"/>
      <w:rPr>
        <w:color w:val="9B9B9B"/>
      </w:rPr>
    </w:pPr>
    <w:r w:rsidRPr="00351E9A">
      <w:rPr>
        <w:color w:val="9B9B9B"/>
      </w:rPr>
      <w:t>T&amp;N AG</w:t>
    </w:r>
    <w:r w:rsidRPr="00351E9A">
      <w:rPr>
        <w:color w:val="9B9B9B"/>
      </w:rPr>
      <w:tab/>
      <w:t>Dietlikon   Zürich   Frauenfeld   Olten   Basel   </w:t>
    </w:r>
    <w:r w:rsidR="003B5158">
      <w:rPr>
        <w:color w:val="9B9B9B"/>
      </w:rPr>
      <w:t>Emmen</w:t>
    </w:r>
    <w:r w:rsidRPr="00351E9A">
      <w:rPr>
        <w:color w:val="9B9B9B"/>
      </w:rPr>
      <w:t>   Bussigny</w:t>
    </w:r>
    <w:r w:rsidRPr="00351E9A">
      <w:rPr>
        <w:color w:val="9B9B9B"/>
      </w:rPr>
      <w:tab/>
    </w:r>
    <w:r w:rsidR="00A266C0" w:rsidRPr="004755F0">
      <w:rPr>
        <w:color w:val="9B9B9B"/>
      </w:rPr>
      <w:t>+43 50 33 77 0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B7060" w14:textId="77777777" w:rsidR="00414D72" w:rsidRDefault="00414D72" w:rsidP="00F91D37">
      <w:r>
        <w:separator/>
      </w:r>
    </w:p>
  </w:footnote>
  <w:footnote w:type="continuationSeparator" w:id="0">
    <w:p w14:paraId="24DA3629" w14:textId="77777777" w:rsidR="00414D72" w:rsidRDefault="00414D72"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B214" w14:textId="77777777" w:rsidR="00A266C0" w:rsidRDefault="00A266C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0B0B6" w14:textId="77777777" w:rsidR="004C47BE" w:rsidRDefault="00D63D6C">
    <w:pPr>
      <w:pStyle w:val="Kopfzeile"/>
    </w:pPr>
    <w:r>
      <w:rPr>
        <w:noProof/>
        <w:lang w:eastAsia="de-CH"/>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791B61"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77777777" w:rsidR="005C6148" w:rsidRPr="005C51C9" w:rsidRDefault="004C47BE" w:rsidP="00D15FAE">
    <w:pPr>
      <w:pStyle w:val="Seitenzahlen"/>
    </w:pPr>
    <w:r w:rsidRPr="005C51C9">
      <w:t xml:space="preserve">Seite </w:t>
    </w:r>
    <w:r w:rsidRPr="005C51C9">
      <w:fldChar w:fldCharType="begin"/>
    </w:r>
    <w:r w:rsidRPr="005C51C9">
      <w:instrText>PAGE   \* MERGEFORMAT</w:instrText>
    </w:r>
    <w:r w:rsidRPr="005C51C9">
      <w:fldChar w:fldCharType="separate"/>
    </w:r>
    <w:r w:rsidRPr="005C51C9">
      <w:t>3</w:t>
    </w:r>
    <w:r w:rsidRPr="005C51C9">
      <w:fldChar w:fldCharType="end"/>
    </w:r>
    <w:r w:rsidRPr="005C51C9">
      <w:t xml:space="preserve"> von </w:t>
    </w:r>
    <w:r w:rsidR="00A266C0">
      <w:fldChar w:fldCharType="begin"/>
    </w:r>
    <w:r w:rsidR="00A266C0">
      <w:instrText xml:space="preserve"> NUMPAGES   \* MERGEFORMAT </w:instrText>
    </w:r>
    <w:r w:rsidR="00A266C0">
      <w:fldChar w:fldCharType="separate"/>
    </w:r>
    <w:r w:rsidR="001721E5">
      <w:t>1</w:t>
    </w:r>
    <w:r w:rsidR="00A266C0">
      <w:fldChar w:fldCharType="end"/>
    </w:r>
    <w:r w:rsidRPr="005C51C9">
      <w:rPr>
        <w:lang w:eastAsia="de-CH"/>
      </w:rP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" filled="f" stroked="f" strokeweight=".5pt">
              <v:textbox inset="0,0,0,0">
                <w:txbxContent>
                  <w:p w14:paraId="63668CA3" w14:textId="77777777" w:rsidR="004C47BE" w:rsidRDefault="004C47BE" w:rsidP="00625020">
                    <w:pPr>
                      <w:pStyle w:val="Anleitung"/>
                    </w:pPr>
                    <w:r>
                      <w:t>Logo ein-/ausblenden: Einfügen &gt; Kopf- und Fusszeile.</w:t>
                    </w:r>
                  </w:p>
                  <w:p w14:paraId="702E4020" w14:textId="77777777" w:rsidR="004C47BE" w:rsidRDefault="004C47BE" w:rsidP="00625020">
                    <w:pPr>
                      <w:pStyle w:val="Anleitung"/>
                    </w:pPr>
                    <w:r>
                      <w:t>Mit F11 zum nächsten Platzhalter springen.</w:t>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98563" w14:textId="77777777" w:rsidR="005C51C9" w:rsidRDefault="00D63D6C" w:rsidP="00D63D6C">
    <w:pPr>
      <w:pStyle w:val="Kopfzeile"/>
    </w:pPr>
    <w:r>
      <w:rPr>
        <w:noProof/>
        <w:lang w:eastAsia="de-CH"/>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7841C8"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sidRPr="005C51C9">
      <w:rPr>
        <w:noProof/>
        <w:lang w:eastAsia="de-CH"/>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" filled="f" stroked="f" strokeweight=".5pt">
              <v:textbox inset="0,0,0,0">
                <w:txbxContent>
                  <w:p w14:paraId="0A19E699" w14:textId="77777777" w:rsidR="00D63D6C" w:rsidRDefault="00D63D6C" w:rsidP="00625020">
                    <w:pPr>
                      <w:pStyle w:val="Anleitung"/>
                    </w:pPr>
                    <w:r>
                      <w:t>Logo ein-/ausblenden: Einfügen &gt; Kopf- und Fusszeile.</w:t>
                    </w:r>
                  </w:p>
                  <w:p w14:paraId="1EB0294A" w14:textId="77777777" w:rsidR="00D63D6C" w:rsidRDefault="00D63D6C"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5825677">
    <w:abstractNumId w:val="9"/>
  </w:num>
  <w:num w:numId="2" w16cid:durableId="60757822">
    <w:abstractNumId w:val="7"/>
  </w:num>
  <w:num w:numId="3" w16cid:durableId="2145156896">
    <w:abstractNumId w:val="6"/>
  </w:num>
  <w:num w:numId="4" w16cid:durableId="1355497461">
    <w:abstractNumId w:val="5"/>
  </w:num>
  <w:num w:numId="5" w16cid:durableId="139544947">
    <w:abstractNumId w:val="4"/>
  </w:num>
  <w:num w:numId="6" w16cid:durableId="1966544316">
    <w:abstractNumId w:val="8"/>
  </w:num>
  <w:num w:numId="7" w16cid:durableId="578054211">
    <w:abstractNumId w:val="3"/>
  </w:num>
  <w:num w:numId="8" w16cid:durableId="1681077616">
    <w:abstractNumId w:val="2"/>
  </w:num>
  <w:num w:numId="9" w16cid:durableId="879823093">
    <w:abstractNumId w:val="1"/>
  </w:num>
  <w:num w:numId="10" w16cid:durableId="1490169333">
    <w:abstractNumId w:val="0"/>
  </w:num>
  <w:num w:numId="11" w16cid:durableId="1016421645">
    <w:abstractNumId w:val="23"/>
  </w:num>
  <w:num w:numId="12" w16cid:durableId="1281449627">
    <w:abstractNumId w:val="17"/>
  </w:num>
  <w:num w:numId="13" w16cid:durableId="801726205">
    <w:abstractNumId w:val="14"/>
  </w:num>
  <w:num w:numId="14" w16cid:durableId="681277614">
    <w:abstractNumId w:val="25"/>
  </w:num>
  <w:num w:numId="15" w16cid:durableId="3749544">
    <w:abstractNumId w:val="24"/>
  </w:num>
  <w:num w:numId="16" w16cid:durableId="169179743">
    <w:abstractNumId w:val="10"/>
  </w:num>
  <w:num w:numId="17" w16cid:durableId="183370170">
    <w:abstractNumId w:val="15"/>
  </w:num>
  <w:num w:numId="18" w16cid:durableId="7671906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393582">
    <w:abstractNumId w:val="22"/>
  </w:num>
  <w:num w:numId="20" w16cid:durableId="956639217">
    <w:abstractNumId w:val="13"/>
  </w:num>
  <w:num w:numId="21" w16cid:durableId="155150413">
    <w:abstractNumId w:val="20"/>
  </w:num>
  <w:num w:numId="22" w16cid:durableId="885145632">
    <w:abstractNumId w:val="19"/>
  </w:num>
  <w:num w:numId="23" w16cid:durableId="1510025574">
    <w:abstractNumId w:val="11"/>
  </w:num>
  <w:num w:numId="24" w16cid:durableId="408775469">
    <w:abstractNumId w:val="16"/>
  </w:num>
  <w:num w:numId="25" w16cid:durableId="508102348">
    <w:abstractNumId w:val="21"/>
  </w:num>
  <w:num w:numId="26" w16cid:durableId="1149057848">
    <w:abstractNumId w:val="18"/>
  </w:num>
  <w:num w:numId="27" w16cid:durableId="211998590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de-AT" w:vendorID="64" w:dllVersion="0" w:nlCheck="1" w:checkStyle="0"/>
  <w:proofState w:spelling="clean"/>
  <w:defaultTabStop w:val="709"/>
  <w:autoHyphenation/>
  <w:hyphenationZone w:val="425"/>
  <w:drawingGridHorizontalSpacing w:val="110"/>
  <w:displayHorizontalDrawingGridEvery w:val="2"/>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1010F"/>
    <w:rsid w:val="00025CEC"/>
    <w:rsid w:val="00025FE2"/>
    <w:rsid w:val="000266B7"/>
    <w:rsid w:val="00032815"/>
    <w:rsid w:val="00032B92"/>
    <w:rsid w:val="000409C8"/>
    <w:rsid w:val="000411EF"/>
    <w:rsid w:val="00041700"/>
    <w:rsid w:val="00061A3B"/>
    <w:rsid w:val="00063BC2"/>
    <w:rsid w:val="00067D00"/>
    <w:rsid w:val="000701F1"/>
    <w:rsid w:val="00071780"/>
    <w:rsid w:val="00096E8E"/>
    <w:rsid w:val="000A1884"/>
    <w:rsid w:val="000B4913"/>
    <w:rsid w:val="000B595D"/>
    <w:rsid w:val="000B5F2D"/>
    <w:rsid w:val="000C49C1"/>
    <w:rsid w:val="000D1743"/>
    <w:rsid w:val="000D196C"/>
    <w:rsid w:val="000D1BB6"/>
    <w:rsid w:val="000E756F"/>
    <w:rsid w:val="0010021F"/>
    <w:rsid w:val="00102345"/>
    <w:rsid w:val="00104D58"/>
    <w:rsid w:val="00106688"/>
    <w:rsid w:val="00107F09"/>
    <w:rsid w:val="001134C7"/>
    <w:rsid w:val="00113CB8"/>
    <w:rsid w:val="0012151C"/>
    <w:rsid w:val="00125E95"/>
    <w:rsid w:val="00136FC5"/>
    <w:rsid w:val="001375AB"/>
    <w:rsid w:val="00144122"/>
    <w:rsid w:val="00154677"/>
    <w:rsid w:val="00167916"/>
    <w:rsid w:val="00171870"/>
    <w:rsid w:val="001721E5"/>
    <w:rsid w:val="001957AD"/>
    <w:rsid w:val="001A2AFD"/>
    <w:rsid w:val="001D1DF2"/>
    <w:rsid w:val="001F4A7E"/>
    <w:rsid w:val="001F4B8C"/>
    <w:rsid w:val="00201CA0"/>
    <w:rsid w:val="00215582"/>
    <w:rsid w:val="0022685B"/>
    <w:rsid w:val="0023205B"/>
    <w:rsid w:val="0025644A"/>
    <w:rsid w:val="0025670D"/>
    <w:rsid w:val="00266603"/>
    <w:rsid w:val="00267F71"/>
    <w:rsid w:val="002726D9"/>
    <w:rsid w:val="00282F92"/>
    <w:rsid w:val="00284D3B"/>
    <w:rsid w:val="002902DE"/>
    <w:rsid w:val="00290E37"/>
    <w:rsid w:val="00294A1C"/>
    <w:rsid w:val="002A4EFA"/>
    <w:rsid w:val="002B0BA9"/>
    <w:rsid w:val="002C402C"/>
    <w:rsid w:val="002D0077"/>
    <w:rsid w:val="002D0CAC"/>
    <w:rsid w:val="002D272F"/>
    <w:rsid w:val="002D38AE"/>
    <w:rsid w:val="002E5F67"/>
    <w:rsid w:val="002F06AA"/>
    <w:rsid w:val="002F3509"/>
    <w:rsid w:val="002F68A2"/>
    <w:rsid w:val="0030245A"/>
    <w:rsid w:val="00303B73"/>
    <w:rsid w:val="0032330D"/>
    <w:rsid w:val="0032449C"/>
    <w:rsid w:val="00330416"/>
    <w:rsid w:val="00333A1B"/>
    <w:rsid w:val="003514EE"/>
    <w:rsid w:val="00351E53"/>
    <w:rsid w:val="00351E9A"/>
    <w:rsid w:val="00363671"/>
    <w:rsid w:val="00364EE3"/>
    <w:rsid w:val="003757E4"/>
    <w:rsid w:val="00375834"/>
    <w:rsid w:val="003A1F09"/>
    <w:rsid w:val="003B5158"/>
    <w:rsid w:val="003C3D32"/>
    <w:rsid w:val="003D0FAA"/>
    <w:rsid w:val="003D7015"/>
    <w:rsid w:val="003F1A56"/>
    <w:rsid w:val="00403B6E"/>
    <w:rsid w:val="004125E5"/>
    <w:rsid w:val="00414D72"/>
    <w:rsid w:val="0043073C"/>
    <w:rsid w:val="00450460"/>
    <w:rsid w:val="00452D49"/>
    <w:rsid w:val="004755F0"/>
    <w:rsid w:val="00486DBB"/>
    <w:rsid w:val="00490582"/>
    <w:rsid w:val="0049194A"/>
    <w:rsid w:val="004929C0"/>
    <w:rsid w:val="00494FD7"/>
    <w:rsid w:val="00495F83"/>
    <w:rsid w:val="004A039B"/>
    <w:rsid w:val="004A69C4"/>
    <w:rsid w:val="004B0FDB"/>
    <w:rsid w:val="004C1329"/>
    <w:rsid w:val="004C3880"/>
    <w:rsid w:val="004C47BE"/>
    <w:rsid w:val="004D0F2F"/>
    <w:rsid w:val="004D179F"/>
    <w:rsid w:val="004D5B31"/>
    <w:rsid w:val="004E79F1"/>
    <w:rsid w:val="00500294"/>
    <w:rsid w:val="00525B02"/>
    <w:rsid w:val="00526C93"/>
    <w:rsid w:val="0053441D"/>
    <w:rsid w:val="00535EA2"/>
    <w:rsid w:val="00537410"/>
    <w:rsid w:val="00550787"/>
    <w:rsid w:val="00552F42"/>
    <w:rsid w:val="00570CF1"/>
    <w:rsid w:val="00591832"/>
    <w:rsid w:val="00592841"/>
    <w:rsid w:val="005A23D6"/>
    <w:rsid w:val="005A357F"/>
    <w:rsid w:val="005A41E1"/>
    <w:rsid w:val="005B28E3"/>
    <w:rsid w:val="005B4DEC"/>
    <w:rsid w:val="005B6FD0"/>
    <w:rsid w:val="005C51C9"/>
    <w:rsid w:val="005C6148"/>
    <w:rsid w:val="005E0879"/>
    <w:rsid w:val="005F46DD"/>
    <w:rsid w:val="006044D5"/>
    <w:rsid w:val="006068A8"/>
    <w:rsid w:val="00622FDC"/>
    <w:rsid w:val="00625020"/>
    <w:rsid w:val="00642F26"/>
    <w:rsid w:val="0065274C"/>
    <w:rsid w:val="00686D14"/>
    <w:rsid w:val="00687ED7"/>
    <w:rsid w:val="00693D2F"/>
    <w:rsid w:val="006C144C"/>
    <w:rsid w:val="006C23DE"/>
    <w:rsid w:val="006C6B34"/>
    <w:rsid w:val="006E0F4E"/>
    <w:rsid w:val="006E4AF1"/>
    <w:rsid w:val="006E6943"/>
    <w:rsid w:val="006E7A60"/>
    <w:rsid w:val="006F0345"/>
    <w:rsid w:val="006F0469"/>
    <w:rsid w:val="007040B6"/>
    <w:rsid w:val="00705076"/>
    <w:rsid w:val="00711147"/>
    <w:rsid w:val="00712BCD"/>
    <w:rsid w:val="00722FA2"/>
    <w:rsid w:val="007277E3"/>
    <w:rsid w:val="00731A17"/>
    <w:rsid w:val="00733624"/>
    <w:rsid w:val="00734458"/>
    <w:rsid w:val="00734CA5"/>
    <w:rsid w:val="007419CF"/>
    <w:rsid w:val="0074241C"/>
    <w:rsid w:val="0074487E"/>
    <w:rsid w:val="00746273"/>
    <w:rsid w:val="007608F9"/>
    <w:rsid w:val="007669ED"/>
    <w:rsid w:val="007721BF"/>
    <w:rsid w:val="00774E70"/>
    <w:rsid w:val="0078181E"/>
    <w:rsid w:val="00793446"/>
    <w:rsid w:val="00796CEE"/>
    <w:rsid w:val="007C0B2A"/>
    <w:rsid w:val="007E0460"/>
    <w:rsid w:val="007F0485"/>
    <w:rsid w:val="0080659D"/>
    <w:rsid w:val="00811431"/>
    <w:rsid w:val="00830220"/>
    <w:rsid w:val="008414D7"/>
    <w:rsid w:val="00841B44"/>
    <w:rsid w:val="00857D8A"/>
    <w:rsid w:val="008669E8"/>
    <w:rsid w:val="00870017"/>
    <w:rsid w:val="00883CC4"/>
    <w:rsid w:val="00891C2C"/>
    <w:rsid w:val="008C0D97"/>
    <w:rsid w:val="008C59FA"/>
    <w:rsid w:val="008D343D"/>
    <w:rsid w:val="008E3E22"/>
    <w:rsid w:val="00914410"/>
    <w:rsid w:val="009173D5"/>
    <w:rsid w:val="00924F09"/>
    <w:rsid w:val="00925BE5"/>
    <w:rsid w:val="0093619F"/>
    <w:rsid w:val="009427E5"/>
    <w:rsid w:val="009454B7"/>
    <w:rsid w:val="00960BD6"/>
    <w:rsid w:val="009613D8"/>
    <w:rsid w:val="00974275"/>
    <w:rsid w:val="009804FC"/>
    <w:rsid w:val="0098474B"/>
    <w:rsid w:val="00995CBA"/>
    <w:rsid w:val="0099678C"/>
    <w:rsid w:val="009B0C96"/>
    <w:rsid w:val="009B2D92"/>
    <w:rsid w:val="009B55C6"/>
    <w:rsid w:val="009C222B"/>
    <w:rsid w:val="009C55E7"/>
    <w:rsid w:val="009C67A8"/>
    <w:rsid w:val="009D201B"/>
    <w:rsid w:val="009D5D9C"/>
    <w:rsid w:val="009E2171"/>
    <w:rsid w:val="00A0305B"/>
    <w:rsid w:val="00A06F53"/>
    <w:rsid w:val="00A211F7"/>
    <w:rsid w:val="00A22670"/>
    <w:rsid w:val="00A266C0"/>
    <w:rsid w:val="00A43EDD"/>
    <w:rsid w:val="00A5451D"/>
    <w:rsid w:val="00A54BC5"/>
    <w:rsid w:val="00A55C83"/>
    <w:rsid w:val="00A57815"/>
    <w:rsid w:val="00A62F82"/>
    <w:rsid w:val="00A62FAD"/>
    <w:rsid w:val="00A70CDC"/>
    <w:rsid w:val="00A7133D"/>
    <w:rsid w:val="00A71851"/>
    <w:rsid w:val="00A72723"/>
    <w:rsid w:val="00A83AB4"/>
    <w:rsid w:val="00AA56D2"/>
    <w:rsid w:val="00AA7DC0"/>
    <w:rsid w:val="00AB79F5"/>
    <w:rsid w:val="00AC2D5B"/>
    <w:rsid w:val="00AD36B2"/>
    <w:rsid w:val="00AF47AE"/>
    <w:rsid w:val="00AF7CA8"/>
    <w:rsid w:val="00B031F2"/>
    <w:rsid w:val="00B11A9B"/>
    <w:rsid w:val="00B2380F"/>
    <w:rsid w:val="00B24B2A"/>
    <w:rsid w:val="00B32ABB"/>
    <w:rsid w:val="00B41FD3"/>
    <w:rsid w:val="00B426D3"/>
    <w:rsid w:val="00B431DE"/>
    <w:rsid w:val="00B452C0"/>
    <w:rsid w:val="00B62AD9"/>
    <w:rsid w:val="00B6434A"/>
    <w:rsid w:val="00B70D03"/>
    <w:rsid w:val="00B803E7"/>
    <w:rsid w:val="00B82E14"/>
    <w:rsid w:val="00BA4DDE"/>
    <w:rsid w:val="00BC655F"/>
    <w:rsid w:val="00BD344E"/>
    <w:rsid w:val="00BE035A"/>
    <w:rsid w:val="00BE1E62"/>
    <w:rsid w:val="00BE6D63"/>
    <w:rsid w:val="00BF7052"/>
    <w:rsid w:val="00C05FAB"/>
    <w:rsid w:val="00C12753"/>
    <w:rsid w:val="00C14AF4"/>
    <w:rsid w:val="00C3674D"/>
    <w:rsid w:val="00C43EDE"/>
    <w:rsid w:val="00C44A2C"/>
    <w:rsid w:val="00C5075F"/>
    <w:rsid w:val="00C51D2F"/>
    <w:rsid w:val="00C66882"/>
    <w:rsid w:val="00C76178"/>
    <w:rsid w:val="00C771C5"/>
    <w:rsid w:val="00C77C9B"/>
    <w:rsid w:val="00CA348A"/>
    <w:rsid w:val="00CB2CE6"/>
    <w:rsid w:val="00CF08BB"/>
    <w:rsid w:val="00CF1E53"/>
    <w:rsid w:val="00D052B0"/>
    <w:rsid w:val="00D150C2"/>
    <w:rsid w:val="00D15FAE"/>
    <w:rsid w:val="00D17F89"/>
    <w:rsid w:val="00D26669"/>
    <w:rsid w:val="00D30E68"/>
    <w:rsid w:val="00D47A54"/>
    <w:rsid w:val="00D57397"/>
    <w:rsid w:val="00D61996"/>
    <w:rsid w:val="00D63D6C"/>
    <w:rsid w:val="00D654CD"/>
    <w:rsid w:val="00D9415C"/>
    <w:rsid w:val="00DA469E"/>
    <w:rsid w:val="00DB0EC7"/>
    <w:rsid w:val="00DB7675"/>
    <w:rsid w:val="00DC6BA8"/>
    <w:rsid w:val="00DD254C"/>
    <w:rsid w:val="00DD4222"/>
    <w:rsid w:val="00DE1DAF"/>
    <w:rsid w:val="00DF757D"/>
    <w:rsid w:val="00E005EB"/>
    <w:rsid w:val="00E14CD2"/>
    <w:rsid w:val="00E2181C"/>
    <w:rsid w:val="00E22CF4"/>
    <w:rsid w:val="00E2403B"/>
    <w:rsid w:val="00E25DCD"/>
    <w:rsid w:val="00E269E1"/>
    <w:rsid w:val="00E37527"/>
    <w:rsid w:val="00E45F13"/>
    <w:rsid w:val="00E510BC"/>
    <w:rsid w:val="00E52BA4"/>
    <w:rsid w:val="00E5678B"/>
    <w:rsid w:val="00E575F4"/>
    <w:rsid w:val="00E61256"/>
    <w:rsid w:val="00E73CB2"/>
    <w:rsid w:val="00E839BA"/>
    <w:rsid w:val="00E8428A"/>
    <w:rsid w:val="00EA59B8"/>
    <w:rsid w:val="00EA5A01"/>
    <w:rsid w:val="00EB395D"/>
    <w:rsid w:val="00EC2DF9"/>
    <w:rsid w:val="00ED58F8"/>
    <w:rsid w:val="00EE6E36"/>
    <w:rsid w:val="00EF5683"/>
    <w:rsid w:val="00F016BC"/>
    <w:rsid w:val="00F02461"/>
    <w:rsid w:val="00F0660B"/>
    <w:rsid w:val="00F123AE"/>
    <w:rsid w:val="00F15657"/>
    <w:rsid w:val="00F16C91"/>
    <w:rsid w:val="00F32B93"/>
    <w:rsid w:val="00F5551A"/>
    <w:rsid w:val="00F56539"/>
    <w:rsid w:val="00F66493"/>
    <w:rsid w:val="00F73331"/>
    <w:rsid w:val="00F75798"/>
    <w:rsid w:val="00F87174"/>
    <w:rsid w:val="00F91D37"/>
    <w:rsid w:val="00F929E9"/>
    <w:rsid w:val="00F9610D"/>
    <w:rsid w:val="00FA31D8"/>
    <w:rsid w:val="00FB1EAC"/>
    <w:rsid w:val="00FB657F"/>
    <w:rsid w:val="00FC4E00"/>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unhideWhenUsed/>
    <w:rsid w:val="005A23D6"/>
  </w:style>
  <w:style w:type="character" w:customStyle="1" w:styleId="KommentartextZchn">
    <w:name w:val="Kommentartext Zchn"/>
    <w:basedOn w:val="Absatz-Standardschriftart"/>
    <w:link w:val="Kommentartext"/>
    <w:uiPriority w:val="99"/>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styleId="NichtaufgelsteErwhnung">
    <w:name w:val="Unresolved Mention"/>
    <w:basedOn w:val="Absatz-Standardschriftart"/>
    <w:uiPriority w:val="99"/>
    <w:semiHidden/>
    <w:unhideWhenUsed/>
    <w:rsid w:val="001D1DF2"/>
    <w:rPr>
      <w:color w:val="605E5C"/>
      <w:shd w:val="clear" w:color="auto" w:fill="E1DFDD"/>
    </w:rPr>
  </w:style>
  <w:style w:type="paragraph" w:styleId="berarbeitung">
    <w:name w:val="Revision"/>
    <w:hidden/>
    <w:uiPriority w:val="99"/>
    <w:semiHidden/>
    <w:rsid w:val="00F66493"/>
    <w:pPr>
      <w:spacing w:line="240" w:lineRule="auto"/>
    </w:pPr>
    <w:rPr>
      <w:rFonts w:ascii="Arial" w:eastAsia="Times New Roman" w:hAnsi="Arial" w:cs="Arial"/>
      <w:sz w:val="20"/>
      <w:szCs w:val="20"/>
      <w:lang w:val="de-DE" w:eastAsia="de-DE"/>
    </w:rPr>
  </w:style>
  <w:style w:type="character" w:customStyle="1" w:styleId="normaltextrun">
    <w:name w:val="normaltextrun"/>
    <w:basedOn w:val="Absatz-Standardschriftart"/>
    <w:rsid w:val="00C50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028260864">
      <w:bodyDiv w:val="1"/>
      <w:marLeft w:val="0"/>
      <w:marRight w:val="0"/>
      <w:marTop w:val="0"/>
      <w:marBottom w:val="0"/>
      <w:divBdr>
        <w:top w:val="none" w:sz="0" w:space="0" w:color="auto"/>
        <w:left w:val="none" w:sz="0" w:space="0" w:color="auto"/>
        <w:bottom w:val="none" w:sz="0" w:space="0" w:color="auto"/>
        <w:right w:val="none" w:sz="0" w:space="0" w:color="auto"/>
      </w:divBdr>
    </w:div>
    <w:div w:id="1363435494">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 w:id="203889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ancom-systems.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m.tesch@drei.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omrex.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n-ict.co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2C1C72C8-6BCC-4A0A-8754-B92E5FF8A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980</Words>
  <Characters>6176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8</cp:revision>
  <cp:lastPrinted>2020-06-10T06:32:00Z</cp:lastPrinted>
  <dcterms:created xsi:type="dcterms:W3CDTF">2023-08-09T06:37:00Z</dcterms:created>
  <dcterms:modified xsi:type="dcterms:W3CDTF">2023-08-09T07:41:00Z</dcterms:modified>
</cp:coreProperties>
</file>