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BA20E1" w14:textId="77777777" w:rsidR="00C75D10" w:rsidRPr="003A5CEE" w:rsidRDefault="00C75D10" w:rsidP="00C75D10">
      <w:pPr>
        <w:ind w:right="-569"/>
        <w:rPr>
          <w:b/>
          <w:sz w:val="26"/>
          <w:szCs w:val="26"/>
          <w:lang w:val="fr-CH"/>
        </w:rPr>
      </w:pPr>
      <w:r w:rsidRPr="003A5CEE">
        <w:rPr>
          <w:b/>
          <w:sz w:val="26"/>
          <w:szCs w:val="26"/>
          <w:lang w:val="fr-CH"/>
        </w:rPr>
        <w:t>COMMUNIQUÉ DE PRESSE</w:t>
      </w:r>
    </w:p>
    <w:p w14:paraId="448C1A59" w14:textId="455602AD" w:rsidR="00C75D10" w:rsidRPr="003A5CEE" w:rsidRDefault="00C75D10" w:rsidP="00C75D10">
      <w:pPr>
        <w:ind w:right="-569"/>
        <w:rPr>
          <w:b/>
          <w:sz w:val="22"/>
          <w:szCs w:val="22"/>
          <w:lang w:val="fr-CH"/>
        </w:rPr>
      </w:pPr>
      <w:r w:rsidRPr="003A5CEE">
        <w:rPr>
          <w:sz w:val="22"/>
          <w:szCs w:val="22"/>
          <w:lang w:val="fr-CH"/>
        </w:rPr>
        <w:t>Dietlikon, le 1</w:t>
      </w:r>
      <w:r w:rsidR="00957BC6">
        <w:rPr>
          <w:sz w:val="22"/>
          <w:szCs w:val="22"/>
          <w:lang w:val="fr-CH"/>
        </w:rPr>
        <w:t>5</w:t>
      </w:r>
      <w:r w:rsidRPr="003A5CEE">
        <w:rPr>
          <w:sz w:val="22"/>
          <w:szCs w:val="22"/>
          <w:lang w:val="fr-CH"/>
        </w:rPr>
        <w:t>.08.2024</w:t>
      </w:r>
    </w:p>
    <w:p w14:paraId="4DDBB487" w14:textId="77777777" w:rsidR="00C75D10" w:rsidRPr="003A5CEE" w:rsidRDefault="00C75D10" w:rsidP="00C75D10">
      <w:pPr>
        <w:rPr>
          <w:lang w:val="fr-CH"/>
        </w:rPr>
      </w:pPr>
    </w:p>
    <w:p w14:paraId="00A983FA" w14:textId="77777777" w:rsidR="00C75D10" w:rsidRPr="003A5CEE" w:rsidRDefault="00C75D10" w:rsidP="00C75D10">
      <w:pPr>
        <w:rPr>
          <w:lang w:val="fr-CH"/>
        </w:rPr>
      </w:pPr>
    </w:p>
    <w:p w14:paraId="0238B4A3" w14:textId="77777777" w:rsidR="00C75D10" w:rsidRPr="003A5CEE" w:rsidRDefault="00C75D10" w:rsidP="00C75D10">
      <w:pPr>
        <w:spacing w:line="320" w:lineRule="atLeast"/>
        <w:jc w:val="both"/>
        <w:rPr>
          <w:b/>
          <w:sz w:val="24"/>
          <w:szCs w:val="24"/>
          <w:lang w:val="fr-CH"/>
        </w:rPr>
      </w:pPr>
      <w:r w:rsidRPr="003A5CEE">
        <w:rPr>
          <w:b/>
          <w:sz w:val="24"/>
          <w:szCs w:val="24"/>
          <w:lang w:val="fr-CH"/>
        </w:rPr>
        <w:t>Solutions IA de gestion des connaissances:</w:t>
      </w:r>
    </w:p>
    <w:p w14:paraId="54768823" w14:textId="77777777" w:rsidR="00C75D10" w:rsidRPr="003A5CEE" w:rsidRDefault="00C75D10" w:rsidP="00C75D10">
      <w:pPr>
        <w:spacing w:line="320" w:lineRule="atLeast"/>
        <w:ind w:right="-2"/>
        <w:jc w:val="both"/>
        <w:rPr>
          <w:b/>
          <w:sz w:val="28"/>
          <w:szCs w:val="28"/>
          <w:lang w:val="fr-CH"/>
        </w:rPr>
      </w:pPr>
      <w:r w:rsidRPr="003A5CEE">
        <w:rPr>
          <w:b/>
          <w:sz w:val="28"/>
          <w:szCs w:val="28"/>
          <w:lang w:val="fr-CH"/>
        </w:rPr>
        <w:t>T&amp;N devient premier partenaire d’</w:t>
      </w:r>
      <w:proofErr w:type="spellStart"/>
      <w:r w:rsidRPr="003A5CEE">
        <w:rPr>
          <w:b/>
          <w:sz w:val="28"/>
          <w:szCs w:val="28"/>
          <w:lang w:val="fr-CH"/>
        </w:rPr>
        <w:t>Empolis</w:t>
      </w:r>
      <w:proofErr w:type="spellEnd"/>
      <w:r w:rsidRPr="003A5CEE">
        <w:rPr>
          <w:b/>
          <w:sz w:val="28"/>
          <w:szCs w:val="28"/>
          <w:lang w:val="fr-CH"/>
        </w:rPr>
        <w:t xml:space="preserve"> en Suisse et en Autriche</w:t>
      </w:r>
    </w:p>
    <w:p w14:paraId="62519185" w14:textId="77777777" w:rsidR="00C75D10" w:rsidRPr="003A5CEE" w:rsidRDefault="00C75D10" w:rsidP="00C75D10">
      <w:pPr>
        <w:spacing w:line="320" w:lineRule="atLeast"/>
        <w:jc w:val="both"/>
        <w:rPr>
          <w:b/>
          <w:sz w:val="22"/>
          <w:szCs w:val="22"/>
          <w:lang w:val="fr-CH"/>
        </w:rPr>
      </w:pPr>
    </w:p>
    <w:p w14:paraId="6E4894FF" w14:textId="2246D1AD" w:rsidR="00C75D10" w:rsidRPr="003A5CEE" w:rsidRDefault="00C75D10" w:rsidP="00C75D10">
      <w:pPr>
        <w:spacing w:line="320" w:lineRule="atLeast"/>
        <w:jc w:val="both"/>
        <w:rPr>
          <w:b/>
          <w:sz w:val="22"/>
          <w:szCs w:val="22"/>
          <w:lang w:val="fr-CH"/>
        </w:rPr>
      </w:pPr>
      <w:r w:rsidRPr="003A5CEE">
        <w:rPr>
          <w:b/>
          <w:sz w:val="22"/>
          <w:szCs w:val="22"/>
          <w:lang w:val="fr-CH"/>
        </w:rPr>
        <w:t xml:space="preserve">Le prestataire de TIC T&amp;N élargit son offre de technologies </w:t>
      </w:r>
      <w:r w:rsidR="00365756" w:rsidRPr="003A5CEE">
        <w:rPr>
          <w:b/>
          <w:sz w:val="22"/>
          <w:szCs w:val="22"/>
          <w:lang w:val="fr-CH"/>
        </w:rPr>
        <w:t xml:space="preserve">numériques </w:t>
      </w:r>
      <w:r w:rsidRPr="003A5CEE">
        <w:rPr>
          <w:b/>
          <w:sz w:val="22"/>
          <w:szCs w:val="22"/>
          <w:lang w:val="fr-CH"/>
        </w:rPr>
        <w:t>en devenant premier partenaire d’</w:t>
      </w:r>
      <w:proofErr w:type="spellStart"/>
      <w:r w:rsidRPr="003A5CEE">
        <w:rPr>
          <w:b/>
          <w:sz w:val="22"/>
          <w:szCs w:val="22"/>
          <w:lang w:val="fr-CH"/>
        </w:rPr>
        <w:t>Empolis</w:t>
      </w:r>
      <w:proofErr w:type="spellEnd"/>
      <w:r w:rsidRPr="003A5CEE">
        <w:rPr>
          <w:b/>
          <w:sz w:val="22"/>
          <w:szCs w:val="22"/>
          <w:lang w:val="fr-CH"/>
        </w:rPr>
        <w:t xml:space="preserve"> en Suisse et en Autriche.</w:t>
      </w:r>
      <w:r w:rsidRPr="003A5CEE">
        <w:rPr>
          <w:lang w:val="fr-CH"/>
        </w:rPr>
        <w:t xml:space="preserve"> </w:t>
      </w:r>
      <w:proofErr w:type="spellStart"/>
      <w:r w:rsidRPr="003A5CEE">
        <w:rPr>
          <w:b/>
          <w:sz w:val="22"/>
          <w:szCs w:val="22"/>
          <w:lang w:val="fr-CH"/>
        </w:rPr>
        <w:t>Empolis</w:t>
      </w:r>
      <w:proofErr w:type="spellEnd"/>
      <w:r w:rsidRPr="003A5CEE">
        <w:rPr>
          <w:b/>
          <w:sz w:val="22"/>
          <w:szCs w:val="22"/>
          <w:lang w:val="fr-CH"/>
        </w:rPr>
        <w:t xml:space="preserve"> est un spécialiste mondial d’applications IA </w:t>
      </w:r>
      <w:bookmarkStart w:id="0" w:name="_Hlk168990177"/>
      <w:r w:rsidRPr="003A5CEE">
        <w:rPr>
          <w:b/>
          <w:sz w:val="22"/>
          <w:szCs w:val="22"/>
          <w:lang w:val="fr-CH"/>
        </w:rPr>
        <w:t>de gestion des connaissances</w:t>
      </w:r>
      <w:bookmarkEnd w:id="0"/>
      <w:r w:rsidRPr="003A5CEE">
        <w:rPr>
          <w:b/>
          <w:sz w:val="22"/>
          <w:szCs w:val="22"/>
          <w:lang w:val="fr-CH"/>
        </w:rPr>
        <w:t>.</w:t>
      </w:r>
    </w:p>
    <w:p w14:paraId="7188FA3D" w14:textId="77777777" w:rsidR="00C75D10" w:rsidRPr="003A5CEE" w:rsidRDefault="00C75D10" w:rsidP="00C75D10">
      <w:pPr>
        <w:spacing w:line="280" w:lineRule="atLeast"/>
        <w:rPr>
          <w:lang w:val="fr-CH"/>
        </w:rPr>
      </w:pPr>
    </w:p>
    <w:p w14:paraId="2EF4DCE3" w14:textId="2A15556B" w:rsidR="00C75D10" w:rsidRPr="003A5CEE" w:rsidRDefault="00C75D10" w:rsidP="00C75D10">
      <w:pPr>
        <w:spacing w:line="280" w:lineRule="atLeast"/>
        <w:jc w:val="both"/>
        <w:rPr>
          <w:lang w:val="fr-CH"/>
        </w:rPr>
      </w:pPr>
      <w:r w:rsidRPr="003A5CEE">
        <w:rPr>
          <w:lang w:val="fr-CH"/>
        </w:rPr>
        <w:t>Dietlikon, le 1</w:t>
      </w:r>
      <w:r w:rsidR="00957BC6">
        <w:rPr>
          <w:lang w:val="fr-CH"/>
        </w:rPr>
        <w:t>5</w:t>
      </w:r>
      <w:r w:rsidRPr="003A5CEE">
        <w:rPr>
          <w:lang w:val="fr-CH"/>
        </w:rPr>
        <w:t xml:space="preserve">.08.2024 – </w:t>
      </w:r>
      <w:proofErr w:type="spellStart"/>
      <w:r w:rsidRPr="003A5CEE">
        <w:rPr>
          <w:lang w:val="fr-CH"/>
        </w:rPr>
        <w:t>Empolis</w:t>
      </w:r>
      <w:proofErr w:type="spellEnd"/>
      <w:r w:rsidRPr="003A5CEE">
        <w:rPr>
          <w:lang w:val="fr-CH"/>
        </w:rPr>
        <w:t>, fournisseur d’application</w:t>
      </w:r>
      <w:r w:rsidR="00893ABE" w:rsidRPr="003A5CEE">
        <w:rPr>
          <w:lang w:val="fr-CH"/>
        </w:rPr>
        <w:t>s</w:t>
      </w:r>
      <w:r w:rsidRPr="003A5CEE">
        <w:rPr>
          <w:lang w:val="fr-CH"/>
        </w:rPr>
        <w:t xml:space="preserve"> IA de connaissances industrielles, et T&amp;N, prestataire de technologie</w:t>
      </w:r>
      <w:r w:rsidR="00365756" w:rsidRPr="003A5CEE">
        <w:rPr>
          <w:lang w:val="fr-CH"/>
        </w:rPr>
        <w:t>s</w:t>
      </w:r>
      <w:r w:rsidRPr="003A5CEE">
        <w:rPr>
          <w:lang w:val="fr-CH"/>
        </w:rPr>
        <w:t xml:space="preserve"> </w:t>
      </w:r>
      <w:r w:rsidR="00945D1E" w:rsidRPr="003A5CEE">
        <w:rPr>
          <w:lang w:val="fr-CH"/>
        </w:rPr>
        <w:t>de l’</w:t>
      </w:r>
      <w:r w:rsidRPr="003A5CEE">
        <w:rPr>
          <w:lang w:val="fr-CH"/>
        </w:rPr>
        <w:t xml:space="preserve">informatique et de </w:t>
      </w:r>
      <w:r w:rsidR="00945D1E" w:rsidRPr="003A5CEE">
        <w:rPr>
          <w:lang w:val="fr-CH"/>
        </w:rPr>
        <w:t xml:space="preserve">la </w:t>
      </w:r>
      <w:r w:rsidRPr="003A5CEE">
        <w:rPr>
          <w:lang w:val="fr-CH"/>
        </w:rPr>
        <w:t xml:space="preserve">télécommunication, ont annoncé la signature d’une convention de partenariat pour la Suisse et l’Autriche. </w:t>
      </w:r>
    </w:p>
    <w:p w14:paraId="02CACB82" w14:textId="77777777" w:rsidR="00C75D10" w:rsidRPr="003A5CEE" w:rsidRDefault="00C75D10" w:rsidP="00C75D10">
      <w:pPr>
        <w:spacing w:line="280" w:lineRule="atLeast"/>
        <w:jc w:val="both"/>
        <w:rPr>
          <w:lang w:val="fr-CH"/>
        </w:rPr>
      </w:pPr>
    </w:p>
    <w:p w14:paraId="38EDE1F0" w14:textId="43C9B362" w:rsidR="00C75D10" w:rsidRPr="003A5CEE" w:rsidRDefault="00C75D10" w:rsidP="00C75D10">
      <w:pPr>
        <w:spacing w:line="280" w:lineRule="atLeast"/>
        <w:jc w:val="both"/>
        <w:rPr>
          <w:lang w:val="fr-CH"/>
        </w:rPr>
      </w:pPr>
      <w:r w:rsidRPr="003A5CEE">
        <w:rPr>
          <w:lang w:val="fr-CH"/>
        </w:rPr>
        <w:t>Les produits cloud standardisés d’</w:t>
      </w:r>
      <w:proofErr w:type="spellStart"/>
      <w:r w:rsidRPr="003A5CEE">
        <w:rPr>
          <w:lang w:val="fr-CH"/>
        </w:rPr>
        <w:t>Empolis</w:t>
      </w:r>
      <w:proofErr w:type="spellEnd"/>
      <w:r w:rsidRPr="003A5CEE">
        <w:rPr>
          <w:lang w:val="fr-CH"/>
        </w:rPr>
        <w:t xml:space="preserve"> permettent aux entreprises de centraliser l’accès aux sources de connaissances et de données internes et externes à l’échelle de l’entreprise. Les collaboratrices et collaborateurs se voient fournir exactement les connaissances dont </w:t>
      </w:r>
      <w:r w:rsidR="00893ABE" w:rsidRPr="003A5CEE">
        <w:rPr>
          <w:lang w:val="fr-CH"/>
        </w:rPr>
        <w:t xml:space="preserve">toutes et tous </w:t>
      </w:r>
      <w:r w:rsidRPr="003A5CEE">
        <w:rPr>
          <w:lang w:val="fr-CH"/>
        </w:rPr>
        <w:t>ont besoin pour leur travail en fonction de leur situation et de leur tâche. En même temps, l</w:t>
      </w:r>
      <w:r w:rsidR="00893ABE" w:rsidRPr="003A5CEE">
        <w:rPr>
          <w:lang w:val="fr-CH"/>
        </w:rPr>
        <w:t xml:space="preserve">eur </w:t>
      </w:r>
      <w:r w:rsidRPr="003A5CEE">
        <w:rPr>
          <w:lang w:val="fr-CH"/>
        </w:rPr>
        <w:t xml:space="preserve">expertise est enregistrée rapidement et simplement via le transfert </w:t>
      </w:r>
      <w:r w:rsidR="00365756" w:rsidRPr="003A5CEE">
        <w:rPr>
          <w:lang w:val="fr-CH"/>
        </w:rPr>
        <w:t xml:space="preserve">structuré </w:t>
      </w:r>
      <w:r w:rsidRPr="003A5CEE">
        <w:rPr>
          <w:lang w:val="fr-CH"/>
        </w:rPr>
        <w:t xml:space="preserve">de connaissances. Grâce à </w:t>
      </w:r>
      <w:proofErr w:type="spellStart"/>
      <w:r w:rsidRPr="003A5CEE">
        <w:rPr>
          <w:lang w:val="fr-CH"/>
        </w:rPr>
        <w:t>Empolis</w:t>
      </w:r>
      <w:proofErr w:type="spellEnd"/>
      <w:r w:rsidRPr="003A5CEE">
        <w:rPr>
          <w:lang w:val="fr-CH"/>
        </w:rPr>
        <w:t xml:space="preserve">, les entreprises peuvent augmenter l’efficacité de leur service clientèle et raccourcir les temps de traitement. </w:t>
      </w:r>
    </w:p>
    <w:p w14:paraId="1901985F" w14:textId="77777777" w:rsidR="00C75D10" w:rsidRPr="003A5CEE" w:rsidRDefault="00C75D10" w:rsidP="00C75D10">
      <w:pPr>
        <w:spacing w:line="280" w:lineRule="atLeast"/>
        <w:jc w:val="both"/>
        <w:rPr>
          <w:lang w:val="fr-CH"/>
        </w:rPr>
      </w:pPr>
    </w:p>
    <w:p w14:paraId="6D3F395E" w14:textId="09C892FA" w:rsidR="00C75D10" w:rsidRPr="003A5CEE" w:rsidRDefault="00C75D10" w:rsidP="00C75D10">
      <w:pPr>
        <w:spacing w:line="280" w:lineRule="atLeast"/>
        <w:jc w:val="both"/>
        <w:rPr>
          <w:lang w:val="fr-CH"/>
        </w:rPr>
      </w:pPr>
      <w:r w:rsidRPr="003A5CEE">
        <w:rPr>
          <w:lang w:val="fr-CH"/>
        </w:rPr>
        <w:t xml:space="preserve">T&amp;N a plus de 25 années d’expérience dans le domaine de l’informatique et dans le conseil et l’intégration de solutions de communication et </w:t>
      </w:r>
      <w:r w:rsidR="00893ABE" w:rsidRPr="003A5CEE">
        <w:rPr>
          <w:lang w:val="fr-CH"/>
        </w:rPr>
        <w:t xml:space="preserve">de </w:t>
      </w:r>
      <w:r w:rsidRPr="003A5CEE">
        <w:rPr>
          <w:lang w:val="fr-CH"/>
        </w:rPr>
        <w:t xml:space="preserve">solutions pour centres d’appel. Son partenariat avec </w:t>
      </w:r>
      <w:proofErr w:type="spellStart"/>
      <w:r w:rsidRPr="003A5CEE">
        <w:rPr>
          <w:lang w:val="fr-CH"/>
        </w:rPr>
        <w:t>Empolis</w:t>
      </w:r>
      <w:proofErr w:type="spellEnd"/>
      <w:r w:rsidRPr="003A5CEE">
        <w:rPr>
          <w:lang w:val="fr-CH"/>
        </w:rPr>
        <w:t xml:space="preserve"> permet à T&amp;N de compléter sa gamme de prestations en y ajoutant une autre technologie </w:t>
      </w:r>
      <w:r w:rsidR="00365756" w:rsidRPr="003A5CEE">
        <w:rPr>
          <w:lang w:val="fr-CH"/>
        </w:rPr>
        <w:t>numérique</w:t>
      </w:r>
      <w:r w:rsidRPr="003A5CEE">
        <w:rPr>
          <w:lang w:val="fr-CH"/>
        </w:rPr>
        <w:t>. «</w:t>
      </w:r>
      <w:proofErr w:type="spellStart"/>
      <w:r w:rsidRPr="003A5CEE">
        <w:rPr>
          <w:lang w:val="fr-CH"/>
        </w:rPr>
        <w:t>Empolis</w:t>
      </w:r>
      <w:proofErr w:type="spellEnd"/>
      <w:r w:rsidRPr="003A5CEE">
        <w:rPr>
          <w:lang w:val="fr-CH"/>
        </w:rPr>
        <w:t xml:space="preserve"> vient constituer dans notre portefeuille une solution supplémentaire qui aide les entreprises à optimiser leur service clientèle. </w:t>
      </w:r>
      <w:proofErr w:type="spellStart"/>
      <w:r w:rsidRPr="003A5CEE">
        <w:rPr>
          <w:lang w:val="fr-CH"/>
        </w:rPr>
        <w:t>Empolis</w:t>
      </w:r>
      <w:proofErr w:type="spellEnd"/>
      <w:r w:rsidRPr="003A5CEE">
        <w:rPr>
          <w:lang w:val="fr-CH"/>
        </w:rPr>
        <w:t xml:space="preserve"> se connecte aux systèmes existants du client, et donc aussi aux solutions pour centres d’appels de nos partenaires», précise Bruno Schmed, Division Manager et </w:t>
      </w:r>
      <w:proofErr w:type="spellStart"/>
      <w:r w:rsidRPr="003A5CEE">
        <w:rPr>
          <w:lang w:val="fr-CH"/>
        </w:rPr>
        <w:t>Member</w:t>
      </w:r>
      <w:proofErr w:type="spellEnd"/>
      <w:r w:rsidRPr="003A5CEE">
        <w:rPr>
          <w:lang w:val="fr-CH"/>
        </w:rPr>
        <w:t xml:space="preserve"> of the </w:t>
      </w:r>
      <w:proofErr w:type="spellStart"/>
      <w:r w:rsidRPr="003A5CEE">
        <w:rPr>
          <w:lang w:val="fr-CH"/>
        </w:rPr>
        <w:t>Executive</w:t>
      </w:r>
      <w:proofErr w:type="spellEnd"/>
      <w:r w:rsidRPr="003A5CEE">
        <w:rPr>
          <w:lang w:val="fr-CH"/>
        </w:rPr>
        <w:t xml:space="preserve"> </w:t>
      </w:r>
      <w:proofErr w:type="spellStart"/>
      <w:r w:rsidRPr="003A5CEE">
        <w:rPr>
          <w:lang w:val="fr-CH"/>
        </w:rPr>
        <w:t>Board</w:t>
      </w:r>
      <w:proofErr w:type="spellEnd"/>
      <w:r w:rsidRPr="003A5CEE">
        <w:rPr>
          <w:lang w:val="fr-CH"/>
        </w:rPr>
        <w:t xml:space="preserve"> chez T&amp;N. </w:t>
      </w:r>
    </w:p>
    <w:p w14:paraId="2D88C894" w14:textId="77777777" w:rsidR="00C75D10" w:rsidRPr="003A5CEE" w:rsidRDefault="00C75D10" w:rsidP="00C75D10">
      <w:pPr>
        <w:spacing w:line="280" w:lineRule="atLeast"/>
        <w:jc w:val="both"/>
        <w:rPr>
          <w:lang w:val="fr-CH"/>
        </w:rPr>
      </w:pPr>
    </w:p>
    <w:p w14:paraId="7383B24D" w14:textId="77777777" w:rsidR="00C75D10" w:rsidRPr="003A5CEE" w:rsidRDefault="00C75D10" w:rsidP="00C75D10">
      <w:pPr>
        <w:spacing w:line="280" w:lineRule="atLeast"/>
        <w:jc w:val="both"/>
        <w:rPr>
          <w:lang w:val="fr-CH"/>
        </w:rPr>
      </w:pPr>
      <w:r w:rsidRPr="003A5CEE">
        <w:rPr>
          <w:lang w:val="fr-CH"/>
        </w:rPr>
        <w:t xml:space="preserve">«Le partenariat avec T&amp;N nous permet de renforcer notre présence en Suisse et en Autriche. T&amp;N est pour nous un partenaire qui assure un accompagnement complet, de l’évaluation au déploiement et au service clientèle en passant par la phase d’essai. Nous offrons en outre l’hébergement en Suisse, ce qui permet à nos clients de profiter d’avantages de conformité», explique quant à lui Roman Senger, Channel Sales Manager chez </w:t>
      </w:r>
      <w:proofErr w:type="spellStart"/>
      <w:r w:rsidRPr="003A5CEE">
        <w:rPr>
          <w:lang w:val="fr-CH"/>
        </w:rPr>
        <w:t>Empolis</w:t>
      </w:r>
      <w:proofErr w:type="spellEnd"/>
      <w:r w:rsidRPr="003A5CEE">
        <w:rPr>
          <w:lang w:val="fr-CH"/>
        </w:rPr>
        <w:t>.</w:t>
      </w:r>
    </w:p>
    <w:p w14:paraId="1E5C1A54" w14:textId="77777777" w:rsidR="00C75D10" w:rsidRPr="003A5CEE" w:rsidRDefault="00C75D10" w:rsidP="00C75D10">
      <w:pPr>
        <w:spacing w:line="280" w:lineRule="atLeast"/>
        <w:jc w:val="both"/>
        <w:rPr>
          <w:lang w:val="fr-CH"/>
        </w:rPr>
      </w:pPr>
    </w:p>
    <w:p w14:paraId="4E6AC0C9" w14:textId="77777777" w:rsidR="00C75D10" w:rsidRPr="003A5CEE" w:rsidRDefault="00C75D10" w:rsidP="00C75D10">
      <w:pPr>
        <w:spacing w:line="240" w:lineRule="atLeast"/>
        <w:jc w:val="both"/>
        <w:rPr>
          <w:sz w:val="18"/>
          <w:szCs w:val="18"/>
          <w:lang w:val="fr-CH"/>
        </w:rPr>
      </w:pPr>
    </w:p>
    <w:p w14:paraId="7072C8AA" w14:textId="77777777" w:rsidR="00C75D10" w:rsidRPr="003A5CEE" w:rsidRDefault="00C75D10" w:rsidP="00C75D10">
      <w:pPr>
        <w:spacing w:line="240" w:lineRule="atLeast"/>
        <w:jc w:val="both"/>
        <w:rPr>
          <w:sz w:val="18"/>
          <w:szCs w:val="18"/>
          <w:lang w:val="fr-CH"/>
        </w:rPr>
      </w:pPr>
    </w:p>
    <w:p w14:paraId="7E89264D" w14:textId="77777777" w:rsidR="00C75D10" w:rsidRPr="003A5CEE" w:rsidRDefault="00C75D10" w:rsidP="00C75D10">
      <w:pPr>
        <w:spacing w:line="240" w:lineRule="atLeast"/>
        <w:jc w:val="both"/>
        <w:rPr>
          <w:sz w:val="18"/>
          <w:szCs w:val="18"/>
          <w:lang w:val="fr-CH"/>
        </w:rPr>
      </w:pPr>
    </w:p>
    <w:p w14:paraId="6E8F649C" w14:textId="77777777" w:rsidR="00C75D10" w:rsidRPr="003A5CEE" w:rsidRDefault="00C75D10" w:rsidP="00C75D10">
      <w:pPr>
        <w:spacing w:line="240" w:lineRule="atLeast"/>
        <w:jc w:val="both"/>
        <w:rPr>
          <w:b/>
          <w:sz w:val="18"/>
          <w:szCs w:val="18"/>
          <w:u w:val="single"/>
          <w:lang w:val="fr-CH"/>
        </w:rPr>
      </w:pPr>
      <w:r w:rsidRPr="003A5CEE">
        <w:rPr>
          <w:b/>
          <w:sz w:val="18"/>
          <w:szCs w:val="18"/>
          <w:u w:val="single"/>
          <w:lang w:val="fr-CH"/>
        </w:rPr>
        <w:t>Présentation d’</w:t>
      </w:r>
      <w:proofErr w:type="spellStart"/>
      <w:r w:rsidRPr="003A5CEE">
        <w:rPr>
          <w:b/>
          <w:sz w:val="18"/>
          <w:szCs w:val="18"/>
          <w:u w:val="single"/>
          <w:lang w:val="fr-CH"/>
        </w:rPr>
        <w:t>Empolis</w:t>
      </w:r>
      <w:proofErr w:type="spellEnd"/>
    </w:p>
    <w:p w14:paraId="0E13B2A1" w14:textId="77777777" w:rsidR="00C75D10" w:rsidRPr="003A5CEE" w:rsidRDefault="00C75D10" w:rsidP="00C75D10">
      <w:pPr>
        <w:spacing w:line="240" w:lineRule="atLeast"/>
        <w:jc w:val="both"/>
        <w:rPr>
          <w:sz w:val="18"/>
          <w:szCs w:val="18"/>
          <w:lang w:val="fr-CH"/>
        </w:rPr>
      </w:pPr>
      <w:proofErr w:type="spellStart"/>
      <w:r w:rsidRPr="003A5CEE">
        <w:rPr>
          <w:sz w:val="18"/>
          <w:szCs w:val="18"/>
          <w:lang w:val="fr-CH"/>
        </w:rPr>
        <w:t>Empolis</w:t>
      </w:r>
      <w:proofErr w:type="spellEnd"/>
      <w:r w:rsidRPr="003A5CEE">
        <w:rPr>
          <w:sz w:val="18"/>
          <w:szCs w:val="18"/>
          <w:lang w:val="fr-CH"/>
        </w:rPr>
        <w:t xml:space="preserve"> est l’un des leaders des fournisseurs de logiciels cloud dans le domaine des Intelligent </w:t>
      </w:r>
      <w:proofErr w:type="spellStart"/>
      <w:r w:rsidRPr="003A5CEE">
        <w:rPr>
          <w:sz w:val="18"/>
          <w:szCs w:val="18"/>
          <w:lang w:val="fr-CH"/>
        </w:rPr>
        <w:t>Decision</w:t>
      </w:r>
      <w:proofErr w:type="spellEnd"/>
      <w:r w:rsidRPr="003A5CEE">
        <w:rPr>
          <w:sz w:val="18"/>
          <w:szCs w:val="18"/>
          <w:lang w:val="fr-CH"/>
        </w:rPr>
        <w:t xml:space="preserve"> Support Solutions basées sur l’intelligence artificielle. </w:t>
      </w:r>
      <w:proofErr w:type="spellStart"/>
      <w:r w:rsidRPr="003A5CEE">
        <w:rPr>
          <w:sz w:val="18"/>
          <w:szCs w:val="18"/>
          <w:lang w:val="fr-CH"/>
        </w:rPr>
        <w:t>Empolis</w:t>
      </w:r>
      <w:proofErr w:type="spellEnd"/>
      <w:r w:rsidRPr="003A5CEE">
        <w:rPr>
          <w:sz w:val="18"/>
          <w:szCs w:val="18"/>
          <w:lang w:val="fr-CH"/>
        </w:rPr>
        <w:t xml:space="preserve">, qui appartient au groupe </w:t>
      </w:r>
      <w:proofErr w:type="spellStart"/>
      <w:r w:rsidRPr="003A5CEE">
        <w:rPr>
          <w:sz w:val="18"/>
          <w:szCs w:val="18"/>
          <w:lang w:val="fr-CH"/>
        </w:rPr>
        <w:t>proALPHA</w:t>
      </w:r>
      <w:proofErr w:type="spellEnd"/>
      <w:r w:rsidRPr="003A5CEE">
        <w:rPr>
          <w:sz w:val="18"/>
          <w:szCs w:val="18"/>
          <w:lang w:val="fr-CH"/>
        </w:rPr>
        <w:t>, accélère la transition numérique de ses clients en combinant intelligemment la gestion des connaissances et des contenus dans des produits SaaS.</w:t>
      </w:r>
    </w:p>
    <w:p w14:paraId="24B88B01" w14:textId="09FCEFCF" w:rsidR="00C75D10" w:rsidRPr="003A5CEE" w:rsidRDefault="00C75D10" w:rsidP="00C75D10">
      <w:pPr>
        <w:spacing w:line="240" w:lineRule="atLeast"/>
        <w:jc w:val="both"/>
        <w:rPr>
          <w:sz w:val="18"/>
          <w:szCs w:val="18"/>
          <w:lang w:val="fr-CH"/>
        </w:rPr>
      </w:pPr>
      <w:r w:rsidRPr="003A5CEE">
        <w:rPr>
          <w:sz w:val="18"/>
          <w:szCs w:val="18"/>
          <w:lang w:val="fr-CH"/>
        </w:rPr>
        <w:t xml:space="preserve">Un grand nombre d’entreprises nationales et internationales et d’organismes publics font confiance aux solutions </w:t>
      </w:r>
      <w:proofErr w:type="spellStart"/>
      <w:r w:rsidRPr="003A5CEE">
        <w:rPr>
          <w:sz w:val="18"/>
          <w:szCs w:val="18"/>
          <w:lang w:val="fr-CH"/>
        </w:rPr>
        <w:t>Empolis</w:t>
      </w:r>
      <w:proofErr w:type="spellEnd"/>
      <w:r w:rsidRPr="003A5CEE">
        <w:rPr>
          <w:sz w:val="18"/>
          <w:szCs w:val="18"/>
          <w:lang w:val="fr-CH"/>
        </w:rPr>
        <w:t xml:space="preserve"> et à sa parfaite connaissance du secteur et des processus: ABB, BMW, Bosch, l’Office fédéral d’administration allemand, Carl Zeiss </w:t>
      </w:r>
      <w:proofErr w:type="spellStart"/>
      <w:r w:rsidRPr="003A5CEE">
        <w:rPr>
          <w:sz w:val="18"/>
          <w:szCs w:val="18"/>
          <w:lang w:val="fr-CH"/>
        </w:rPr>
        <w:t>Microscopy</w:t>
      </w:r>
      <w:proofErr w:type="spellEnd"/>
      <w:r w:rsidRPr="003A5CEE">
        <w:rPr>
          <w:sz w:val="18"/>
          <w:szCs w:val="18"/>
          <w:lang w:val="fr-CH"/>
        </w:rPr>
        <w:t xml:space="preserve">, </w:t>
      </w:r>
      <w:proofErr w:type="spellStart"/>
      <w:r w:rsidRPr="003A5CEE">
        <w:rPr>
          <w:sz w:val="18"/>
          <w:szCs w:val="18"/>
          <w:lang w:val="fr-CH"/>
        </w:rPr>
        <w:t>Homag</w:t>
      </w:r>
      <w:proofErr w:type="spellEnd"/>
      <w:r w:rsidRPr="003A5CEE">
        <w:rPr>
          <w:sz w:val="18"/>
          <w:szCs w:val="18"/>
          <w:lang w:val="fr-CH"/>
        </w:rPr>
        <w:t xml:space="preserve">, Koenig &amp; Bauer, KUKA, MAN Energy Solutions et Vodafone, entre autres. Il existe à ce jour quelque 500 installations </w:t>
      </w:r>
      <w:proofErr w:type="spellStart"/>
      <w:r w:rsidRPr="003A5CEE">
        <w:rPr>
          <w:sz w:val="18"/>
          <w:szCs w:val="18"/>
          <w:lang w:val="fr-CH"/>
        </w:rPr>
        <w:t>Empolis</w:t>
      </w:r>
      <w:proofErr w:type="spellEnd"/>
      <w:r w:rsidRPr="003A5CEE">
        <w:rPr>
          <w:sz w:val="18"/>
          <w:szCs w:val="18"/>
          <w:lang w:val="fr-CH"/>
        </w:rPr>
        <w:t xml:space="preserve"> de par le monde, et chaque jour, près de 700 000 utilisateurs professionnels travaillent avec des solutions </w:t>
      </w:r>
      <w:proofErr w:type="spellStart"/>
      <w:r w:rsidRPr="003A5CEE">
        <w:rPr>
          <w:sz w:val="18"/>
          <w:szCs w:val="18"/>
          <w:lang w:val="fr-CH"/>
        </w:rPr>
        <w:t>Empolis</w:t>
      </w:r>
      <w:proofErr w:type="spellEnd"/>
      <w:r w:rsidRPr="003A5CEE">
        <w:rPr>
          <w:sz w:val="18"/>
          <w:szCs w:val="18"/>
          <w:lang w:val="fr-CH"/>
        </w:rPr>
        <w:t xml:space="preserve"> pour servir environ 40 millions de clients</w:t>
      </w:r>
      <w:r w:rsidR="00365756" w:rsidRPr="003A5CEE">
        <w:rPr>
          <w:sz w:val="18"/>
          <w:szCs w:val="18"/>
          <w:lang w:val="fr-CH"/>
        </w:rPr>
        <w:t xml:space="preserve"> finaux</w:t>
      </w:r>
      <w:r w:rsidRPr="003A5CEE">
        <w:rPr>
          <w:sz w:val="18"/>
          <w:szCs w:val="18"/>
          <w:lang w:val="fr-CH"/>
        </w:rPr>
        <w:t>.</w:t>
      </w:r>
    </w:p>
    <w:p w14:paraId="56B967E6" w14:textId="77777777" w:rsidR="001D2BDA" w:rsidRPr="003A5CEE" w:rsidRDefault="00957BC6" w:rsidP="00C549F1">
      <w:pPr>
        <w:spacing w:line="240" w:lineRule="atLeast"/>
        <w:jc w:val="both"/>
        <w:rPr>
          <w:rStyle w:val="FliesstextZchn"/>
          <w:lang w:val="fr-CH"/>
        </w:rPr>
      </w:pPr>
      <w:hyperlink r:id="rId8" w:history="1">
        <w:r w:rsidR="00B16A31" w:rsidRPr="003A5CEE">
          <w:rPr>
            <w:rStyle w:val="Hyperlink"/>
            <w:sz w:val="18"/>
            <w:szCs w:val="18"/>
            <w:lang w:val="fr-CH"/>
          </w:rPr>
          <w:t>www.empolis.com</w:t>
        </w:r>
      </w:hyperlink>
      <w:r w:rsidR="00B16A31" w:rsidRPr="003A5CEE">
        <w:rPr>
          <w:sz w:val="18"/>
          <w:szCs w:val="18"/>
          <w:lang w:val="fr-CH"/>
        </w:rPr>
        <w:t xml:space="preserve"> </w:t>
      </w:r>
    </w:p>
    <w:sectPr w:rsidR="001D2BDA" w:rsidRPr="003A5CEE" w:rsidSect="008C68E3">
      <w:headerReference w:type="first" r:id="rId9"/>
      <w:pgSz w:w="11907" w:h="16840" w:code="9"/>
      <w:pgMar w:top="1560" w:right="1418" w:bottom="1134" w:left="1418" w:header="709" w:footer="499" w:gutter="0"/>
      <w:paperSrc w:first="261" w:other="26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C1D018" w14:textId="77777777" w:rsidR="005A70D3" w:rsidRDefault="005A70D3">
      <w:r>
        <w:separator/>
      </w:r>
    </w:p>
  </w:endnote>
  <w:endnote w:type="continuationSeparator" w:id="0">
    <w:p w14:paraId="126E6B8B" w14:textId="77777777" w:rsidR="005A70D3" w:rsidRDefault="005A70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FuturaA Bk BT">
    <w:altName w:val="Arial"/>
    <w:charset w:val="00"/>
    <w:family w:val="swiss"/>
    <w:pitch w:val="variable"/>
    <w:sig w:usb0="00000001" w:usb1="00000000" w:usb2="00000000" w:usb3="00000000" w:csb0="0000001B"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68D109" w14:textId="77777777" w:rsidR="005A70D3" w:rsidRDefault="005A70D3">
      <w:r>
        <w:separator/>
      </w:r>
    </w:p>
  </w:footnote>
  <w:footnote w:type="continuationSeparator" w:id="0">
    <w:p w14:paraId="04F7BFC8" w14:textId="77777777" w:rsidR="005A70D3" w:rsidRDefault="005A70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EF219C" w14:textId="77777777" w:rsidR="00A25107" w:rsidRPr="00AC5236" w:rsidRDefault="00A25107" w:rsidP="0066724D">
    <w:pPr>
      <w:pStyle w:val="Kopfzeile"/>
      <w:tabs>
        <w:tab w:val="clear" w:pos="4536"/>
      </w:tabs>
      <w:rPr>
        <w:rFonts w:cs="Arial"/>
        <w:color w:val="9B9B9B" w:themeColor="accent3"/>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82F9F"/>
    <w:multiLevelType w:val="hybridMultilevel"/>
    <w:tmpl w:val="EF80BB4C"/>
    <w:lvl w:ilvl="0" w:tplc="08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AE763B"/>
    <w:multiLevelType w:val="hybridMultilevel"/>
    <w:tmpl w:val="40CC36AA"/>
    <w:lvl w:ilvl="0" w:tplc="5EB020BC">
      <w:numFmt w:val="bullet"/>
      <w:lvlText w:val=""/>
      <w:lvlJc w:val="left"/>
      <w:pPr>
        <w:ind w:left="720" w:hanging="360"/>
      </w:pPr>
      <w:rPr>
        <w:rFonts w:ascii="Wingdings" w:eastAsia="Times New Roman" w:hAnsi="Wingdings"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0CAB1E9D"/>
    <w:multiLevelType w:val="multilevel"/>
    <w:tmpl w:val="29D654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06309B"/>
    <w:multiLevelType w:val="multilevel"/>
    <w:tmpl w:val="B43601AC"/>
    <w:lvl w:ilvl="0">
      <w:start w:val="1"/>
      <w:numFmt w:val="decimal"/>
      <w:lvlText w:val="%1"/>
      <w:lvlJc w:val="left"/>
      <w:pPr>
        <w:tabs>
          <w:tab w:val="num" w:pos="432"/>
        </w:tabs>
        <w:ind w:left="432" w:hanging="432"/>
      </w:pPr>
      <w:rPr>
        <w:rFonts w:ascii="Arial" w:hAnsi="Arial" w:hint="default"/>
        <w:b/>
        <w:i w:val="0"/>
        <w:sz w:val="28"/>
        <w:szCs w:val="28"/>
        <w:u w:val="none"/>
      </w:rPr>
    </w:lvl>
    <w:lvl w:ilvl="1">
      <w:start w:val="1"/>
      <w:numFmt w:val="decimal"/>
      <w:lvlText w:val="%1.%2"/>
      <w:lvlJc w:val="left"/>
      <w:pPr>
        <w:tabs>
          <w:tab w:val="num" w:pos="576"/>
        </w:tabs>
        <w:ind w:left="576" w:hanging="576"/>
      </w:pPr>
      <w:rPr>
        <w:rFonts w:ascii="Arial" w:hAnsi="Arial" w:hint="default"/>
        <w:b w:val="0"/>
        <w:i w:val="0"/>
        <w:color w:val="auto"/>
        <w:sz w:val="24"/>
        <w:szCs w:val="24"/>
        <w:u w:val="none"/>
      </w:rPr>
    </w:lvl>
    <w:lvl w:ilvl="2">
      <w:start w:val="1"/>
      <w:numFmt w:val="decimal"/>
      <w:lvlText w:val="%1.%2.%3"/>
      <w:lvlJc w:val="left"/>
      <w:pPr>
        <w:tabs>
          <w:tab w:val="num" w:pos="720"/>
        </w:tabs>
        <w:ind w:left="720" w:hanging="720"/>
      </w:pPr>
      <w:rPr>
        <w:rFonts w:hint="default"/>
        <w:b w:val="0"/>
        <w:i w:val="0"/>
        <w:sz w:val="24"/>
        <w:szCs w:val="24"/>
        <w:u w:val="none"/>
      </w:rPr>
    </w:lvl>
    <w:lvl w:ilvl="3">
      <w:start w:val="1"/>
      <w:numFmt w:val="decimal"/>
      <w:lvlText w:val="%1.%2.%3.%4"/>
      <w:lvlJc w:val="left"/>
      <w:pPr>
        <w:tabs>
          <w:tab w:val="num" w:pos="864"/>
        </w:tabs>
        <w:ind w:left="864" w:hanging="864"/>
      </w:pPr>
      <w:rPr>
        <w:rFonts w:hint="default"/>
        <w:b w:val="0"/>
        <w:i w:val="0"/>
        <w:sz w:val="24"/>
        <w:szCs w:val="24"/>
      </w:rPr>
    </w:lvl>
    <w:lvl w:ilvl="4">
      <w:start w:val="1"/>
      <w:numFmt w:val="decimal"/>
      <w:lvlText w:val="%1.%2.%3.%4.%5"/>
      <w:lvlJc w:val="left"/>
      <w:pPr>
        <w:tabs>
          <w:tab w:val="num" w:pos="1008"/>
        </w:tabs>
        <w:ind w:left="1008" w:hanging="1008"/>
      </w:pPr>
      <w:rPr>
        <w:rFonts w:hint="default"/>
        <w:b w:val="0"/>
        <w:i w:val="0"/>
        <w:sz w:val="24"/>
        <w:szCs w:val="24"/>
        <w:u w:val="none"/>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24D822B3"/>
    <w:multiLevelType w:val="hybridMultilevel"/>
    <w:tmpl w:val="63BCC252"/>
    <w:lvl w:ilvl="0" w:tplc="08070001">
      <w:start w:val="1"/>
      <w:numFmt w:val="bullet"/>
      <w:lvlText w:val=""/>
      <w:lvlJc w:val="left"/>
      <w:pPr>
        <w:ind w:left="360" w:hanging="360"/>
      </w:pPr>
      <w:rPr>
        <w:rFonts w:ascii="Symbol" w:hAnsi="Symbol" w:hint="default"/>
      </w:rPr>
    </w:lvl>
    <w:lvl w:ilvl="1" w:tplc="08070003">
      <w:start w:val="1"/>
      <w:numFmt w:val="bullet"/>
      <w:lvlText w:val="o"/>
      <w:lvlJc w:val="left"/>
      <w:pPr>
        <w:ind w:left="1080" w:hanging="360"/>
      </w:pPr>
      <w:rPr>
        <w:rFonts w:ascii="Courier New" w:hAnsi="Courier New" w:cs="Courier New" w:hint="default"/>
      </w:rPr>
    </w:lvl>
    <w:lvl w:ilvl="2" w:tplc="08070005">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5" w15:restartNumberingAfterBreak="0">
    <w:nsid w:val="26425F05"/>
    <w:multiLevelType w:val="hybridMultilevel"/>
    <w:tmpl w:val="0338F05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32FC17E7"/>
    <w:multiLevelType w:val="hybridMultilevel"/>
    <w:tmpl w:val="3D240C00"/>
    <w:lvl w:ilvl="0" w:tplc="BA0E5EEE">
      <w:start w:val="1"/>
      <w:numFmt w:val="bullet"/>
      <w:lvlText w:val="•"/>
      <w:lvlJc w:val="left"/>
      <w:pPr>
        <w:tabs>
          <w:tab w:val="num" w:pos="720"/>
        </w:tabs>
        <w:ind w:left="720" w:hanging="360"/>
      </w:pPr>
      <w:rPr>
        <w:rFonts w:ascii="Arial" w:hAnsi="Arial" w:hint="default"/>
      </w:rPr>
    </w:lvl>
    <w:lvl w:ilvl="1" w:tplc="39E67AB2" w:tentative="1">
      <w:start w:val="1"/>
      <w:numFmt w:val="bullet"/>
      <w:lvlText w:val="•"/>
      <w:lvlJc w:val="left"/>
      <w:pPr>
        <w:tabs>
          <w:tab w:val="num" w:pos="1440"/>
        </w:tabs>
        <w:ind w:left="1440" w:hanging="360"/>
      </w:pPr>
      <w:rPr>
        <w:rFonts w:ascii="Arial" w:hAnsi="Arial" w:hint="default"/>
      </w:rPr>
    </w:lvl>
    <w:lvl w:ilvl="2" w:tplc="7C4008B2" w:tentative="1">
      <w:start w:val="1"/>
      <w:numFmt w:val="bullet"/>
      <w:lvlText w:val="•"/>
      <w:lvlJc w:val="left"/>
      <w:pPr>
        <w:tabs>
          <w:tab w:val="num" w:pos="2160"/>
        </w:tabs>
        <w:ind w:left="2160" w:hanging="360"/>
      </w:pPr>
      <w:rPr>
        <w:rFonts w:ascii="Arial" w:hAnsi="Arial" w:hint="default"/>
      </w:rPr>
    </w:lvl>
    <w:lvl w:ilvl="3" w:tplc="0956A532" w:tentative="1">
      <w:start w:val="1"/>
      <w:numFmt w:val="bullet"/>
      <w:lvlText w:val="•"/>
      <w:lvlJc w:val="left"/>
      <w:pPr>
        <w:tabs>
          <w:tab w:val="num" w:pos="2880"/>
        </w:tabs>
        <w:ind w:left="2880" w:hanging="360"/>
      </w:pPr>
      <w:rPr>
        <w:rFonts w:ascii="Arial" w:hAnsi="Arial" w:hint="default"/>
      </w:rPr>
    </w:lvl>
    <w:lvl w:ilvl="4" w:tplc="107A59E4" w:tentative="1">
      <w:start w:val="1"/>
      <w:numFmt w:val="bullet"/>
      <w:lvlText w:val="•"/>
      <w:lvlJc w:val="left"/>
      <w:pPr>
        <w:tabs>
          <w:tab w:val="num" w:pos="3600"/>
        </w:tabs>
        <w:ind w:left="3600" w:hanging="360"/>
      </w:pPr>
      <w:rPr>
        <w:rFonts w:ascii="Arial" w:hAnsi="Arial" w:hint="default"/>
      </w:rPr>
    </w:lvl>
    <w:lvl w:ilvl="5" w:tplc="0DDACA26" w:tentative="1">
      <w:start w:val="1"/>
      <w:numFmt w:val="bullet"/>
      <w:lvlText w:val="•"/>
      <w:lvlJc w:val="left"/>
      <w:pPr>
        <w:tabs>
          <w:tab w:val="num" w:pos="4320"/>
        </w:tabs>
        <w:ind w:left="4320" w:hanging="360"/>
      </w:pPr>
      <w:rPr>
        <w:rFonts w:ascii="Arial" w:hAnsi="Arial" w:hint="default"/>
      </w:rPr>
    </w:lvl>
    <w:lvl w:ilvl="6" w:tplc="C194033C" w:tentative="1">
      <w:start w:val="1"/>
      <w:numFmt w:val="bullet"/>
      <w:lvlText w:val="•"/>
      <w:lvlJc w:val="left"/>
      <w:pPr>
        <w:tabs>
          <w:tab w:val="num" w:pos="5040"/>
        </w:tabs>
        <w:ind w:left="5040" w:hanging="360"/>
      </w:pPr>
      <w:rPr>
        <w:rFonts w:ascii="Arial" w:hAnsi="Arial" w:hint="default"/>
      </w:rPr>
    </w:lvl>
    <w:lvl w:ilvl="7" w:tplc="984AF34C" w:tentative="1">
      <w:start w:val="1"/>
      <w:numFmt w:val="bullet"/>
      <w:lvlText w:val="•"/>
      <w:lvlJc w:val="left"/>
      <w:pPr>
        <w:tabs>
          <w:tab w:val="num" w:pos="5760"/>
        </w:tabs>
        <w:ind w:left="5760" w:hanging="360"/>
      </w:pPr>
      <w:rPr>
        <w:rFonts w:ascii="Arial" w:hAnsi="Arial" w:hint="default"/>
      </w:rPr>
    </w:lvl>
    <w:lvl w:ilvl="8" w:tplc="4430379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4404B2B"/>
    <w:multiLevelType w:val="multilevel"/>
    <w:tmpl w:val="440AAF98"/>
    <w:lvl w:ilvl="0">
      <w:start w:val="1"/>
      <w:numFmt w:val="decimal"/>
      <w:pStyle w:val="berschrift1TN"/>
      <w:lvlText w:val="%1"/>
      <w:lvlJc w:val="left"/>
      <w:pPr>
        <w:tabs>
          <w:tab w:val="num" w:pos="720"/>
        </w:tabs>
        <w:ind w:left="720" w:hanging="720"/>
      </w:pPr>
      <w:rPr>
        <w:rFonts w:ascii="Arial" w:hAnsi="Arial" w:hint="default"/>
        <w:b/>
        <w:i w:val="0"/>
        <w:sz w:val="28"/>
        <w:szCs w:val="28"/>
        <w:u w:val="none"/>
      </w:rPr>
    </w:lvl>
    <w:lvl w:ilvl="1">
      <w:start w:val="1"/>
      <w:numFmt w:val="decimal"/>
      <w:pStyle w:val="berschrift2TN"/>
      <w:lvlText w:val="%1.%2"/>
      <w:lvlJc w:val="left"/>
      <w:pPr>
        <w:tabs>
          <w:tab w:val="num" w:pos="1004"/>
        </w:tabs>
        <w:ind w:left="1004" w:hanging="720"/>
      </w:pPr>
      <w:rPr>
        <w:rFonts w:ascii="Arial" w:hAnsi="Arial" w:hint="default"/>
        <w:b/>
        <w:i w:val="0"/>
        <w:color w:val="auto"/>
        <w:sz w:val="24"/>
        <w:szCs w:val="24"/>
        <w:u w:val="none"/>
      </w:rPr>
    </w:lvl>
    <w:lvl w:ilvl="2">
      <w:start w:val="1"/>
      <w:numFmt w:val="decimal"/>
      <w:pStyle w:val="berschrift3TN"/>
      <w:lvlText w:val="%1.%2.%3"/>
      <w:lvlJc w:val="left"/>
      <w:pPr>
        <w:tabs>
          <w:tab w:val="num" w:pos="720"/>
        </w:tabs>
        <w:ind w:left="720" w:hanging="720"/>
      </w:pPr>
      <w:rPr>
        <w:rFonts w:hint="default"/>
        <w:b/>
        <w:i w:val="0"/>
        <w:sz w:val="20"/>
        <w:szCs w:val="20"/>
        <w:u w:val="none"/>
      </w:rPr>
    </w:lvl>
    <w:lvl w:ilvl="3">
      <w:start w:val="1"/>
      <w:numFmt w:val="decimal"/>
      <w:pStyle w:val="berschrift4"/>
      <w:lvlText w:val="%1.%2.%3.%4"/>
      <w:lvlJc w:val="left"/>
      <w:pPr>
        <w:tabs>
          <w:tab w:val="num" w:pos="864"/>
        </w:tabs>
        <w:ind w:left="864" w:hanging="864"/>
      </w:pPr>
      <w:rPr>
        <w:rFonts w:hint="default"/>
        <w:b w:val="0"/>
        <w:i w:val="0"/>
        <w:sz w:val="24"/>
        <w:szCs w:val="24"/>
      </w:rPr>
    </w:lvl>
    <w:lvl w:ilvl="4">
      <w:start w:val="1"/>
      <w:numFmt w:val="decimal"/>
      <w:pStyle w:val="berschrift5"/>
      <w:lvlText w:val="%1.%2.%3.%4.%5"/>
      <w:lvlJc w:val="left"/>
      <w:pPr>
        <w:tabs>
          <w:tab w:val="num" w:pos="1008"/>
        </w:tabs>
        <w:ind w:left="1008" w:hanging="1008"/>
      </w:pPr>
      <w:rPr>
        <w:rFonts w:hint="default"/>
        <w:b w:val="0"/>
        <w:i w:val="0"/>
        <w:sz w:val="24"/>
        <w:szCs w:val="24"/>
        <w:u w:val="none"/>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8" w15:restartNumberingAfterBreak="0">
    <w:nsid w:val="364B16B2"/>
    <w:multiLevelType w:val="hybridMultilevel"/>
    <w:tmpl w:val="C5140C3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38642451"/>
    <w:multiLevelType w:val="hybridMultilevel"/>
    <w:tmpl w:val="A288BCF8"/>
    <w:lvl w:ilvl="0" w:tplc="2D46251C">
      <w:start w:val="1"/>
      <w:numFmt w:val="decimal"/>
      <w:pStyle w:val="AufzhlungZahlen"/>
      <w:lvlText w:val="%1."/>
      <w:lvlJc w:val="left"/>
      <w:pPr>
        <w:tabs>
          <w:tab w:val="num" w:pos="360"/>
        </w:tabs>
        <w:ind w:left="360" w:hanging="360"/>
      </w:pPr>
      <w:rPr>
        <w:rFonts w:hint="default"/>
        <w:color w:val="E7344F"/>
        <w:sz w:val="20"/>
      </w:rPr>
    </w:lvl>
    <w:lvl w:ilvl="1" w:tplc="39E67AB2">
      <w:start w:val="1"/>
      <w:numFmt w:val="bullet"/>
      <w:lvlText w:val="•"/>
      <w:lvlJc w:val="left"/>
      <w:pPr>
        <w:tabs>
          <w:tab w:val="num" w:pos="1080"/>
        </w:tabs>
        <w:ind w:left="1080" w:hanging="360"/>
      </w:pPr>
      <w:rPr>
        <w:rFonts w:ascii="Arial" w:hAnsi="Arial" w:hint="default"/>
      </w:rPr>
    </w:lvl>
    <w:lvl w:ilvl="2" w:tplc="7C4008B2" w:tentative="1">
      <w:start w:val="1"/>
      <w:numFmt w:val="bullet"/>
      <w:lvlText w:val="•"/>
      <w:lvlJc w:val="left"/>
      <w:pPr>
        <w:tabs>
          <w:tab w:val="num" w:pos="1800"/>
        </w:tabs>
        <w:ind w:left="1800" w:hanging="360"/>
      </w:pPr>
      <w:rPr>
        <w:rFonts w:ascii="Arial" w:hAnsi="Arial" w:hint="default"/>
      </w:rPr>
    </w:lvl>
    <w:lvl w:ilvl="3" w:tplc="0956A532" w:tentative="1">
      <w:start w:val="1"/>
      <w:numFmt w:val="bullet"/>
      <w:lvlText w:val="•"/>
      <w:lvlJc w:val="left"/>
      <w:pPr>
        <w:tabs>
          <w:tab w:val="num" w:pos="2520"/>
        </w:tabs>
        <w:ind w:left="2520" w:hanging="360"/>
      </w:pPr>
      <w:rPr>
        <w:rFonts w:ascii="Arial" w:hAnsi="Arial" w:hint="default"/>
      </w:rPr>
    </w:lvl>
    <w:lvl w:ilvl="4" w:tplc="107A59E4" w:tentative="1">
      <w:start w:val="1"/>
      <w:numFmt w:val="bullet"/>
      <w:lvlText w:val="•"/>
      <w:lvlJc w:val="left"/>
      <w:pPr>
        <w:tabs>
          <w:tab w:val="num" w:pos="3240"/>
        </w:tabs>
        <w:ind w:left="3240" w:hanging="360"/>
      </w:pPr>
      <w:rPr>
        <w:rFonts w:ascii="Arial" w:hAnsi="Arial" w:hint="default"/>
      </w:rPr>
    </w:lvl>
    <w:lvl w:ilvl="5" w:tplc="0DDACA26" w:tentative="1">
      <w:start w:val="1"/>
      <w:numFmt w:val="bullet"/>
      <w:lvlText w:val="•"/>
      <w:lvlJc w:val="left"/>
      <w:pPr>
        <w:tabs>
          <w:tab w:val="num" w:pos="3960"/>
        </w:tabs>
        <w:ind w:left="3960" w:hanging="360"/>
      </w:pPr>
      <w:rPr>
        <w:rFonts w:ascii="Arial" w:hAnsi="Arial" w:hint="default"/>
      </w:rPr>
    </w:lvl>
    <w:lvl w:ilvl="6" w:tplc="C194033C" w:tentative="1">
      <w:start w:val="1"/>
      <w:numFmt w:val="bullet"/>
      <w:lvlText w:val="•"/>
      <w:lvlJc w:val="left"/>
      <w:pPr>
        <w:tabs>
          <w:tab w:val="num" w:pos="4680"/>
        </w:tabs>
        <w:ind w:left="4680" w:hanging="360"/>
      </w:pPr>
      <w:rPr>
        <w:rFonts w:ascii="Arial" w:hAnsi="Arial" w:hint="default"/>
      </w:rPr>
    </w:lvl>
    <w:lvl w:ilvl="7" w:tplc="984AF34C" w:tentative="1">
      <w:start w:val="1"/>
      <w:numFmt w:val="bullet"/>
      <w:lvlText w:val="•"/>
      <w:lvlJc w:val="left"/>
      <w:pPr>
        <w:tabs>
          <w:tab w:val="num" w:pos="5400"/>
        </w:tabs>
        <w:ind w:left="5400" w:hanging="360"/>
      </w:pPr>
      <w:rPr>
        <w:rFonts w:ascii="Arial" w:hAnsi="Arial" w:hint="default"/>
      </w:rPr>
    </w:lvl>
    <w:lvl w:ilvl="8" w:tplc="4430379E" w:tentative="1">
      <w:start w:val="1"/>
      <w:numFmt w:val="bullet"/>
      <w:lvlText w:val="•"/>
      <w:lvlJc w:val="left"/>
      <w:pPr>
        <w:tabs>
          <w:tab w:val="num" w:pos="6120"/>
        </w:tabs>
        <w:ind w:left="6120" w:hanging="360"/>
      </w:pPr>
      <w:rPr>
        <w:rFonts w:ascii="Arial" w:hAnsi="Arial" w:hint="default"/>
      </w:rPr>
    </w:lvl>
  </w:abstractNum>
  <w:abstractNum w:abstractNumId="10" w15:restartNumberingAfterBreak="0">
    <w:nsid w:val="3B1D7470"/>
    <w:multiLevelType w:val="multilevel"/>
    <w:tmpl w:val="9F503A94"/>
    <w:lvl w:ilvl="0">
      <w:start w:val="1"/>
      <w:numFmt w:val="decimal"/>
      <w:lvlText w:val="%1"/>
      <w:lvlJc w:val="left"/>
      <w:pPr>
        <w:tabs>
          <w:tab w:val="num" w:pos="578"/>
        </w:tabs>
        <w:ind w:left="578" w:hanging="578"/>
      </w:pPr>
      <w:rPr>
        <w:rFonts w:hint="default"/>
      </w:rPr>
    </w:lvl>
    <w:lvl w:ilvl="1">
      <w:start w:val="1"/>
      <w:numFmt w:val="decimal"/>
      <w:lvlText w:val="%1.%2"/>
      <w:lvlJc w:val="left"/>
      <w:pPr>
        <w:tabs>
          <w:tab w:val="num" w:pos="709"/>
        </w:tabs>
        <w:ind w:left="709" w:hanging="709"/>
      </w:pPr>
      <w:rPr>
        <w:rFonts w:ascii="Arial" w:hAnsi="Arial" w:hint="default"/>
        <w:b/>
        <w:i w:val="0"/>
        <w:sz w:val="24"/>
        <w:szCs w:val="24"/>
      </w:rPr>
    </w:lvl>
    <w:lvl w:ilvl="2">
      <w:start w:val="1"/>
      <w:numFmt w:val="decimal"/>
      <w:lvlText w:val="%1.%2.%3"/>
      <w:lvlJc w:val="left"/>
      <w:pPr>
        <w:tabs>
          <w:tab w:val="num" w:pos="709"/>
        </w:tabs>
        <w:ind w:left="709" w:hanging="709"/>
      </w:pPr>
      <w:rPr>
        <w:rFonts w:ascii="Arial" w:hAnsi="Arial" w:hint="default"/>
        <w:b/>
        <w:i w:val="0"/>
        <w:sz w:val="24"/>
        <w:szCs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FA56A29"/>
    <w:multiLevelType w:val="hybridMultilevel"/>
    <w:tmpl w:val="F1D655D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46B7278D"/>
    <w:multiLevelType w:val="hybridMultilevel"/>
    <w:tmpl w:val="2B7E0F40"/>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13" w15:restartNumberingAfterBreak="0">
    <w:nsid w:val="4BB7629A"/>
    <w:multiLevelType w:val="multilevel"/>
    <w:tmpl w:val="41DA93A2"/>
    <w:lvl w:ilvl="0">
      <w:start w:val="1"/>
      <w:numFmt w:val="decimal"/>
      <w:lvlText w:val="%1"/>
      <w:lvlJc w:val="left"/>
      <w:pPr>
        <w:tabs>
          <w:tab w:val="num" w:pos="432"/>
        </w:tabs>
        <w:ind w:left="432" w:hanging="432"/>
      </w:pPr>
      <w:rPr>
        <w:rFonts w:hint="default"/>
        <w:b/>
        <w:i w:val="0"/>
        <w:sz w:val="28"/>
        <w:szCs w:val="28"/>
      </w:rPr>
    </w:lvl>
    <w:lvl w:ilvl="1">
      <w:start w:val="1"/>
      <w:numFmt w:val="decimal"/>
      <w:lvlText w:val="%1.%2"/>
      <w:lvlJc w:val="left"/>
      <w:pPr>
        <w:tabs>
          <w:tab w:val="num" w:pos="3412"/>
        </w:tabs>
        <w:ind w:left="3412" w:hanging="576"/>
      </w:pPr>
      <w:rPr>
        <w:rFonts w:hint="default"/>
        <w:b w:val="0"/>
        <w:i w:val="0"/>
        <w:sz w:val="24"/>
        <w:szCs w:val="24"/>
      </w:rPr>
    </w:lvl>
    <w:lvl w:ilvl="2">
      <w:start w:val="1"/>
      <w:numFmt w:val="decimal"/>
      <w:lvlText w:val="%1.%2.%3"/>
      <w:lvlJc w:val="left"/>
      <w:pPr>
        <w:tabs>
          <w:tab w:val="num" w:pos="720"/>
        </w:tabs>
        <w:ind w:left="720" w:hanging="720"/>
      </w:pPr>
      <w:rPr>
        <w:rFonts w:hint="default"/>
        <w:b w:val="0"/>
        <w:bCs w:val="0"/>
        <w:i w:val="0"/>
        <w:iCs w:val="0"/>
        <w:caps w:val="0"/>
        <w:smallCaps w:val="0"/>
        <w:strike w:val="0"/>
        <w:dstrike w:val="0"/>
        <w:vanish w:val="0"/>
        <w:color w:val="000000"/>
        <w:spacing w:val="0"/>
        <w:kern w:val="0"/>
        <w:position w:val="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4CEC2CFE"/>
    <w:multiLevelType w:val="hybridMultilevel"/>
    <w:tmpl w:val="8576A9F2"/>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15" w15:restartNumberingAfterBreak="0">
    <w:nsid w:val="4D463298"/>
    <w:multiLevelType w:val="hybridMultilevel"/>
    <w:tmpl w:val="7840BCA6"/>
    <w:lvl w:ilvl="0" w:tplc="08070011">
      <w:start w:val="1"/>
      <w:numFmt w:val="decimal"/>
      <w:lvlText w:val="%1)"/>
      <w:lvlJc w:val="left"/>
      <w:pPr>
        <w:tabs>
          <w:tab w:val="num" w:pos="720"/>
        </w:tabs>
        <w:ind w:left="720" w:hanging="360"/>
      </w:pPr>
      <w:rPr>
        <w:rFonts w:hint="default"/>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16" w15:restartNumberingAfterBreak="0">
    <w:nsid w:val="54911487"/>
    <w:multiLevelType w:val="multilevel"/>
    <w:tmpl w:val="7D78FE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E23060"/>
    <w:multiLevelType w:val="multilevel"/>
    <w:tmpl w:val="08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B5768C2"/>
    <w:multiLevelType w:val="hybridMultilevel"/>
    <w:tmpl w:val="5FD01ACE"/>
    <w:lvl w:ilvl="0" w:tplc="08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C5A3968"/>
    <w:multiLevelType w:val="hybridMultilevel"/>
    <w:tmpl w:val="51244110"/>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0" w15:restartNumberingAfterBreak="0">
    <w:nsid w:val="615428E1"/>
    <w:multiLevelType w:val="hybridMultilevel"/>
    <w:tmpl w:val="7EA8501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67BF610E"/>
    <w:multiLevelType w:val="hybridMultilevel"/>
    <w:tmpl w:val="21C278E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6C886605"/>
    <w:multiLevelType w:val="hybridMultilevel"/>
    <w:tmpl w:val="21A28ACA"/>
    <w:lvl w:ilvl="0" w:tplc="586A4C26">
      <w:start w:val="1"/>
      <w:numFmt w:val="bullet"/>
      <w:lvlText w:val=""/>
      <w:lvlJc w:val="left"/>
      <w:pPr>
        <w:tabs>
          <w:tab w:val="num" w:pos="720"/>
        </w:tabs>
        <w:ind w:left="720" w:hanging="360"/>
      </w:pPr>
      <w:rPr>
        <w:rFonts w:ascii="Symbol" w:hAnsi="Symbol" w:hint="default"/>
      </w:rPr>
    </w:lvl>
    <w:lvl w:ilvl="1" w:tplc="1B981BD6">
      <w:start w:val="1"/>
      <w:numFmt w:val="bullet"/>
      <w:pStyle w:val="WZBullet3"/>
      <w:lvlText w:val=""/>
      <w:lvlJc w:val="left"/>
      <w:pPr>
        <w:tabs>
          <w:tab w:val="num" w:pos="1440"/>
        </w:tabs>
        <w:ind w:left="1440" w:hanging="360"/>
      </w:pPr>
      <w:rPr>
        <w:rFonts w:ascii="Wingdings" w:hAnsi="Wingdings" w:hint="default"/>
      </w:rPr>
    </w:lvl>
    <w:lvl w:ilvl="2" w:tplc="721AABB6">
      <w:start w:val="1"/>
      <w:numFmt w:val="decimal"/>
      <w:lvlText w:val="%3."/>
      <w:lvlJc w:val="left"/>
      <w:pPr>
        <w:tabs>
          <w:tab w:val="num" w:pos="2160"/>
        </w:tabs>
        <w:ind w:left="2160" w:hanging="360"/>
      </w:pPr>
      <w:rPr>
        <w:rFonts w:hint="default"/>
      </w:rPr>
    </w:lvl>
    <w:lvl w:ilvl="3" w:tplc="D2963F82">
      <w:start w:val="2"/>
      <w:numFmt w:val="bullet"/>
      <w:lvlText w:val="•"/>
      <w:lvlJc w:val="left"/>
      <w:pPr>
        <w:ind w:left="2880" w:hanging="360"/>
      </w:pPr>
      <w:rPr>
        <w:rFonts w:ascii="Arial" w:eastAsia="Times New Roman" w:hAnsi="Arial" w:cs="Aria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4497712"/>
    <w:multiLevelType w:val="multilevel"/>
    <w:tmpl w:val="C81C6B4A"/>
    <w:lvl w:ilvl="0">
      <w:start w:val="1"/>
      <w:numFmt w:val="decimal"/>
      <w:lvlText w:val="%1"/>
      <w:lvlJc w:val="left"/>
      <w:pPr>
        <w:tabs>
          <w:tab w:val="num" w:pos="432"/>
        </w:tabs>
        <w:ind w:left="432" w:hanging="432"/>
      </w:pPr>
      <w:rPr>
        <w:rFonts w:ascii="Arial" w:hAnsi="Arial" w:hint="default"/>
        <w:b/>
        <w:i w:val="0"/>
        <w:sz w:val="28"/>
        <w:szCs w:val="28"/>
        <w:u w:val="none"/>
      </w:rPr>
    </w:lvl>
    <w:lvl w:ilvl="1">
      <w:start w:val="1"/>
      <w:numFmt w:val="decimal"/>
      <w:lvlText w:val="%1.%2"/>
      <w:lvlJc w:val="left"/>
      <w:pPr>
        <w:tabs>
          <w:tab w:val="num" w:pos="720"/>
        </w:tabs>
        <w:ind w:left="720" w:hanging="720"/>
      </w:pPr>
      <w:rPr>
        <w:rFonts w:ascii="Arial" w:hAnsi="Arial" w:hint="default"/>
        <w:b w:val="0"/>
        <w:i w:val="0"/>
        <w:color w:val="auto"/>
        <w:sz w:val="24"/>
        <w:szCs w:val="24"/>
        <w:u w:val="none"/>
      </w:rPr>
    </w:lvl>
    <w:lvl w:ilvl="2">
      <w:start w:val="1"/>
      <w:numFmt w:val="decimal"/>
      <w:lvlText w:val="%1.%2.%3"/>
      <w:lvlJc w:val="left"/>
      <w:pPr>
        <w:tabs>
          <w:tab w:val="num" w:pos="720"/>
        </w:tabs>
        <w:ind w:left="720" w:hanging="720"/>
      </w:pPr>
      <w:rPr>
        <w:rFonts w:hint="default"/>
        <w:b w:val="0"/>
        <w:i w:val="0"/>
        <w:sz w:val="24"/>
        <w:szCs w:val="24"/>
        <w:u w:val="none"/>
      </w:rPr>
    </w:lvl>
    <w:lvl w:ilvl="3">
      <w:start w:val="1"/>
      <w:numFmt w:val="decimal"/>
      <w:lvlText w:val="%1.%2.%3.%4"/>
      <w:lvlJc w:val="left"/>
      <w:pPr>
        <w:tabs>
          <w:tab w:val="num" w:pos="864"/>
        </w:tabs>
        <w:ind w:left="864" w:hanging="864"/>
      </w:pPr>
      <w:rPr>
        <w:rFonts w:hint="default"/>
        <w:b w:val="0"/>
        <w:i w:val="0"/>
        <w:sz w:val="24"/>
        <w:szCs w:val="24"/>
      </w:rPr>
    </w:lvl>
    <w:lvl w:ilvl="4">
      <w:start w:val="1"/>
      <w:numFmt w:val="decimal"/>
      <w:lvlText w:val="%1.%2.%3.%4.%5"/>
      <w:lvlJc w:val="left"/>
      <w:pPr>
        <w:tabs>
          <w:tab w:val="num" w:pos="1008"/>
        </w:tabs>
        <w:ind w:left="1008" w:hanging="1008"/>
      </w:pPr>
      <w:rPr>
        <w:rFonts w:hint="default"/>
        <w:b w:val="0"/>
        <w:i w:val="0"/>
        <w:sz w:val="24"/>
        <w:szCs w:val="24"/>
        <w:u w:val="none"/>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7B862254"/>
    <w:multiLevelType w:val="hybridMultilevel"/>
    <w:tmpl w:val="112AE71E"/>
    <w:lvl w:ilvl="0" w:tplc="F98C3538">
      <w:start w:val="1"/>
      <w:numFmt w:val="bullet"/>
      <w:pStyle w:val="AufzhlungPunkte"/>
      <w:lvlText w:val=""/>
      <w:lvlJc w:val="left"/>
      <w:pPr>
        <w:tabs>
          <w:tab w:val="num" w:pos="360"/>
        </w:tabs>
        <w:ind w:left="360" w:hanging="360"/>
      </w:pPr>
      <w:rPr>
        <w:rFonts w:ascii="Symbol" w:hAnsi="Symbol" w:hint="default"/>
        <w:color w:val="E7344F"/>
        <w:sz w:val="20"/>
      </w:rPr>
    </w:lvl>
    <w:lvl w:ilvl="1" w:tplc="39E67AB2">
      <w:start w:val="1"/>
      <w:numFmt w:val="bullet"/>
      <w:lvlText w:val="•"/>
      <w:lvlJc w:val="left"/>
      <w:pPr>
        <w:tabs>
          <w:tab w:val="num" w:pos="1080"/>
        </w:tabs>
        <w:ind w:left="1080" w:hanging="360"/>
      </w:pPr>
      <w:rPr>
        <w:rFonts w:ascii="Arial" w:hAnsi="Arial" w:hint="default"/>
      </w:rPr>
    </w:lvl>
    <w:lvl w:ilvl="2" w:tplc="7C4008B2" w:tentative="1">
      <w:start w:val="1"/>
      <w:numFmt w:val="bullet"/>
      <w:lvlText w:val="•"/>
      <w:lvlJc w:val="left"/>
      <w:pPr>
        <w:tabs>
          <w:tab w:val="num" w:pos="1800"/>
        </w:tabs>
        <w:ind w:left="1800" w:hanging="360"/>
      </w:pPr>
      <w:rPr>
        <w:rFonts w:ascii="Arial" w:hAnsi="Arial" w:hint="default"/>
      </w:rPr>
    </w:lvl>
    <w:lvl w:ilvl="3" w:tplc="0956A532" w:tentative="1">
      <w:start w:val="1"/>
      <w:numFmt w:val="bullet"/>
      <w:lvlText w:val="•"/>
      <w:lvlJc w:val="left"/>
      <w:pPr>
        <w:tabs>
          <w:tab w:val="num" w:pos="2520"/>
        </w:tabs>
        <w:ind w:left="2520" w:hanging="360"/>
      </w:pPr>
      <w:rPr>
        <w:rFonts w:ascii="Arial" w:hAnsi="Arial" w:hint="default"/>
      </w:rPr>
    </w:lvl>
    <w:lvl w:ilvl="4" w:tplc="107A59E4" w:tentative="1">
      <w:start w:val="1"/>
      <w:numFmt w:val="bullet"/>
      <w:lvlText w:val="•"/>
      <w:lvlJc w:val="left"/>
      <w:pPr>
        <w:tabs>
          <w:tab w:val="num" w:pos="3240"/>
        </w:tabs>
        <w:ind w:left="3240" w:hanging="360"/>
      </w:pPr>
      <w:rPr>
        <w:rFonts w:ascii="Arial" w:hAnsi="Arial" w:hint="default"/>
      </w:rPr>
    </w:lvl>
    <w:lvl w:ilvl="5" w:tplc="0DDACA26" w:tentative="1">
      <w:start w:val="1"/>
      <w:numFmt w:val="bullet"/>
      <w:lvlText w:val="•"/>
      <w:lvlJc w:val="left"/>
      <w:pPr>
        <w:tabs>
          <w:tab w:val="num" w:pos="3960"/>
        </w:tabs>
        <w:ind w:left="3960" w:hanging="360"/>
      </w:pPr>
      <w:rPr>
        <w:rFonts w:ascii="Arial" w:hAnsi="Arial" w:hint="default"/>
      </w:rPr>
    </w:lvl>
    <w:lvl w:ilvl="6" w:tplc="C194033C" w:tentative="1">
      <w:start w:val="1"/>
      <w:numFmt w:val="bullet"/>
      <w:lvlText w:val="•"/>
      <w:lvlJc w:val="left"/>
      <w:pPr>
        <w:tabs>
          <w:tab w:val="num" w:pos="4680"/>
        </w:tabs>
        <w:ind w:left="4680" w:hanging="360"/>
      </w:pPr>
      <w:rPr>
        <w:rFonts w:ascii="Arial" w:hAnsi="Arial" w:hint="default"/>
      </w:rPr>
    </w:lvl>
    <w:lvl w:ilvl="7" w:tplc="984AF34C" w:tentative="1">
      <w:start w:val="1"/>
      <w:numFmt w:val="bullet"/>
      <w:lvlText w:val="•"/>
      <w:lvlJc w:val="left"/>
      <w:pPr>
        <w:tabs>
          <w:tab w:val="num" w:pos="5400"/>
        </w:tabs>
        <w:ind w:left="5400" w:hanging="360"/>
      </w:pPr>
      <w:rPr>
        <w:rFonts w:ascii="Arial" w:hAnsi="Arial" w:hint="default"/>
      </w:rPr>
    </w:lvl>
    <w:lvl w:ilvl="8" w:tplc="4430379E" w:tentative="1">
      <w:start w:val="1"/>
      <w:numFmt w:val="bullet"/>
      <w:lvlText w:val="•"/>
      <w:lvlJc w:val="left"/>
      <w:pPr>
        <w:tabs>
          <w:tab w:val="num" w:pos="6120"/>
        </w:tabs>
        <w:ind w:left="6120" w:hanging="360"/>
      </w:pPr>
      <w:rPr>
        <w:rFonts w:ascii="Arial" w:hAnsi="Arial" w:hint="default"/>
      </w:rPr>
    </w:lvl>
  </w:abstractNum>
  <w:num w:numId="1" w16cid:durableId="1382630621">
    <w:abstractNumId w:val="18"/>
  </w:num>
  <w:num w:numId="2" w16cid:durableId="898051680">
    <w:abstractNumId w:val="0"/>
  </w:num>
  <w:num w:numId="3" w16cid:durableId="1422918534">
    <w:abstractNumId w:val="15"/>
  </w:num>
  <w:num w:numId="4" w16cid:durableId="19873171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942071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97460959">
    <w:abstractNumId w:val="7"/>
  </w:num>
  <w:num w:numId="7" w16cid:durableId="8111716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136127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25765997">
    <w:abstractNumId w:val="7"/>
  </w:num>
  <w:num w:numId="10" w16cid:durableId="1986153946">
    <w:abstractNumId w:val="3"/>
  </w:num>
  <w:num w:numId="11" w16cid:durableId="621888876">
    <w:abstractNumId w:val="23"/>
  </w:num>
  <w:num w:numId="12" w16cid:durableId="550533770">
    <w:abstractNumId w:val="17"/>
  </w:num>
  <w:num w:numId="13" w16cid:durableId="1422487177">
    <w:abstractNumId w:val="5"/>
  </w:num>
  <w:num w:numId="14" w16cid:durableId="197548281">
    <w:abstractNumId w:val="24"/>
  </w:num>
  <w:num w:numId="15" w16cid:durableId="1910189886">
    <w:abstractNumId w:val="10"/>
  </w:num>
  <w:num w:numId="16" w16cid:durableId="1915970792">
    <w:abstractNumId w:val="19"/>
  </w:num>
  <w:num w:numId="17" w16cid:durableId="1913392237">
    <w:abstractNumId w:val="11"/>
  </w:num>
  <w:num w:numId="18" w16cid:durableId="443883651">
    <w:abstractNumId w:val="7"/>
  </w:num>
  <w:num w:numId="19" w16cid:durableId="762069400">
    <w:abstractNumId w:val="7"/>
  </w:num>
  <w:num w:numId="20" w16cid:durableId="1073814817">
    <w:abstractNumId w:val="22"/>
  </w:num>
  <w:num w:numId="21" w16cid:durableId="669913454">
    <w:abstractNumId w:val="8"/>
  </w:num>
  <w:num w:numId="22" w16cid:durableId="629018743">
    <w:abstractNumId w:val="20"/>
  </w:num>
  <w:num w:numId="23" w16cid:durableId="850143094">
    <w:abstractNumId w:val="12"/>
  </w:num>
  <w:num w:numId="24" w16cid:durableId="444887820">
    <w:abstractNumId w:val="6"/>
  </w:num>
  <w:num w:numId="25" w16cid:durableId="1449932205">
    <w:abstractNumId w:val="21"/>
  </w:num>
  <w:num w:numId="26" w16cid:durableId="624239520">
    <w:abstractNumId w:val="1"/>
  </w:num>
  <w:num w:numId="27" w16cid:durableId="1962954369">
    <w:abstractNumId w:val="24"/>
  </w:num>
  <w:num w:numId="28" w16cid:durableId="1478912968">
    <w:abstractNumId w:val="24"/>
  </w:num>
  <w:num w:numId="29" w16cid:durableId="270236900">
    <w:abstractNumId w:val="24"/>
  </w:num>
  <w:num w:numId="30" w16cid:durableId="801922969">
    <w:abstractNumId w:val="9"/>
  </w:num>
  <w:num w:numId="31" w16cid:durableId="1140418267">
    <w:abstractNumId w:val="13"/>
  </w:num>
  <w:num w:numId="32" w16cid:durableId="724525961">
    <w:abstractNumId w:val="14"/>
  </w:num>
  <w:num w:numId="33" w16cid:durableId="1820146174">
    <w:abstractNumId w:val="7"/>
  </w:num>
  <w:num w:numId="34" w16cid:durableId="1856845254">
    <w:abstractNumId w:val="7"/>
  </w:num>
  <w:num w:numId="35" w16cid:durableId="1960866879">
    <w:abstractNumId w:val="7"/>
  </w:num>
  <w:num w:numId="36" w16cid:durableId="353113862">
    <w:abstractNumId w:val="2"/>
  </w:num>
  <w:num w:numId="37" w16cid:durableId="124273146">
    <w:abstractNumId w:val="16"/>
    <w:lvlOverride w:ilvl="0">
      <w:lvl w:ilvl="0">
        <w:start w:val="1"/>
        <w:numFmt w:val="bullet"/>
        <w:lvlText w:val=""/>
        <w:lvlJc w:val="left"/>
        <w:pPr>
          <w:tabs>
            <w:tab w:val="num" w:pos="720"/>
          </w:tabs>
          <w:ind w:left="720" w:hanging="360"/>
        </w:pPr>
        <w:rPr>
          <w:rFonts w:ascii="Symbol" w:hAnsi="Symbol" w:hint="default"/>
          <w:sz w:val="20"/>
        </w:rPr>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tentative="1">
        <w:start w:val="1"/>
        <w:numFmt w:val="bullet"/>
        <w:lvlText w:val=""/>
        <w:lvlJc w:val="left"/>
        <w:pPr>
          <w:tabs>
            <w:tab w:val="num" w:pos="2160"/>
          </w:tabs>
          <w:ind w:left="2160" w:hanging="360"/>
        </w:pPr>
        <w:rPr>
          <w:rFonts w:ascii="Wingdings" w:hAnsi="Wingdings" w:hint="default"/>
          <w:sz w:val="20"/>
        </w:rPr>
      </w:lvl>
    </w:lvlOverride>
    <w:lvlOverride w:ilvl="3">
      <w:lvl w:ilvl="3" w:tentative="1">
        <w:start w:val="1"/>
        <w:numFmt w:val="bullet"/>
        <w:lvlText w:val=""/>
        <w:lvlJc w:val="left"/>
        <w:pPr>
          <w:tabs>
            <w:tab w:val="num" w:pos="2880"/>
          </w:tabs>
          <w:ind w:left="2880" w:hanging="360"/>
        </w:pPr>
        <w:rPr>
          <w:rFonts w:ascii="Wingdings" w:hAnsi="Wingdings" w:hint="default"/>
          <w:sz w:val="20"/>
        </w:rPr>
      </w:lvl>
    </w:lvlOverride>
    <w:lvlOverride w:ilvl="4">
      <w:lvl w:ilvl="4" w:tentative="1">
        <w:start w:val="1"/>
        <w:numFmt w:val="bullet"/>
        <w:lvlText w:val=""/>
        <w:lvlJc w:val="left"/>
        <w:pPr>
          <w:tabs>
            <w:tab w:val="num" w:pos="3600"/>
          </w:tabs>
          <w:ind w:left="3600" w:hanging="360"/>
        </w:pPr>
        <w:rPr>
          <w:rFonts w:ascii="Wingdings" w:hAnsi="Wingdings" w:hint="default"/>
          <w:sz w:val="20"/>
        </w:rPr>
      </w:lvl>
    </w:lvlOverride>
    <w:lvlOverride w:ilvl="5">
      <w:lvl w:ilvl="5" w:tentative="1">
        <w:start w:val="1"/>
        <w:numFmt w:val="bullet"/>
        <w:lvlText w:val=""/>
        <w:lvlJc w:val="left"/>
        <w:pPr>
          <w:tabs>
            <w:tab w:val="num" w:pos="4320"/>
          </w:tabs>
          <w:ind w:left="4320" w:hanging="360"/>
        </w:pPr>
        <w:rPr>
          <w:rFonts w:ascii="Wingdings" w:hAnsi="Wingdings" w:hint="default"/>
          <w:sz w:val="20"/>
        </w:rPr>
      </w:lvl>
    </w:lvlOverride>
    <w:lvlOverride w:ilvl="6">
      <w:lvl w:ilvl="6" w:tentative="1">
        <w:start w:val="1"/>
        <w:numFmt w:val="bullet"/>
        <w:lvlText w:val=""/>
        <w:lvlJc w:val="left"/>
        <w:pPr>
          <w:tabs>
            <w:tab w:val="num" w:pos="5040"/>
          </w:tabs>
          <w:ind w:left="5040" w:hanging="360"/>
        </w:pPr>
        <w:rPr>
          <w:rFonts w:ascii="Wingdings" w:hAnsi="Wingdings" w:hint="default"/>
          <w:sz w:val="20"/>
        </w:rPr>
      </w:lvl>
    </w:lvlOverride>
    <w:lvlOverride w:ilvl="7">
      <w:lvl w:ilvl="7" w:tentative="1">
        <w:start w:val="1"/>
        <w:numFmt w:val="bullet"/>
        <w:lvlText w:val=""/>
        <w:lvlJc w:val="left"/>
        <w:pPr>
          <w:tabs>
            <w:tab w:val="num" w:pos="5760"/>
          </w:tabs>
          <w:ind w:left="5760" w:hanging="360"/>
        </w:pPr>
        <w:rPr>
          <w:rFonts w:ascii="Wingdings" w:hAnsi="Wingdings" w:hint="default"/>
          <w:sz w:val="20"/>
        </w:rPr>
      </w:lvl>
    </w:lvlOverride>
    <w:lvlOverride w:ilvl="8">
      <w:lvl w:ilvl="8" w:tentative="1">
        <w:start w:val="1"/>
        <w:numFmt w:val="bullet"/>
        <w:lvlText w:val=""/>
        <w:lvlJc w:val="left"/>
        <w:pPr>
          <w:tabs>
            <w:tab w:val="num" w:pos="6480"/>
          </w:tabs>
          <w:ind w:left="6480" w:hanging="360"/>
        </w:pPr>
        <w:rPr>
          <w:rFonts w:ascii="Wingdings" w:hAnsi="Wingdings" w:hint="default"/>
          <w:sz w:val="20"/>
        </w:rPr>
      </w:lvl>
    </w:lvlOverride>
  </w:num>
  <w:num w:numId="38" w16cid:durableId="1564832152">
    <w:abstractNumId w:val="7"/>
  </w:num>
  <w:num w:numId="39" w16cid:durableId="1376615710">
    <w:abstractNumId w:val="24"/>
  </w:num>
  <w:num w:numId="40" w16cid:durableId="128744624">
    <w:abstractNumId w:val="24"/>
  </w:num>
  <w:num w:numId="41" w16cid:durableId="322509324">
    <w:abstractNumId w:val="7"/>
  </w:num>
  <w:num w:numId="42" w16cid:durableId="927930454">
    <w:abstractNumId w:val="7"/>
  </w:num>
  <w:num w:numId="43" w16cid:durableId="1793133435">
    <w:abstractNumId w:val="7"/>
  </w:num>
  <w:num w:numId="44" w16cid:durableId="1160459269">
    <w:abstractNumId w:val="24"/>
  </w:num>
  <w:num w:numId="45" w16cid:durableId="1307469859">
    <w:abstractNumId w:val="4"/>
  </w:num>
  <w:num w:numId="46" w16cid:durableId="1594556512">
    <w:abstractNumId w:val="2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de-CH" w:vendorID="64" w:dllVersion="6" w:nlCheck="1" w:checkStyle="0"/>
  <w:activeWritingStyle w:appName="MSWord" w:lang="de-DE" w:vendorID="64" w:dllVersion="6" w:nlCheck="1" w:checkStyle="0"/>
  <w:activeWritingStyle w:appName="MSWord" w:lang="de-AT" w:vendorID="64" w:dllVersion="6" w:nlCheck="1" w:checkStyle="0"/>
  <w:activeWritingStyle w:appName="MSWord" w:lang="en-US" w:vendorID="64" w:dllVersion="6" w:nlCheck="1" w:checkStyle="1"/>
  <w:activeWritingStyle w:appName="MSWord" w:lang="en-GB" w:vendorID="64" w:dllVersion="6" w:nlCheck="1" w:checkStyle="1"/>
  <w:activeWritingStyle w:appName="MSWord" w:lang="de-CH" w:vendorID="64" w:dllVersion="4096" w:nlCheck="1" w:checkStyle="0"/>
  <w:activeWritingStyle w:appName="MSWord" w:lang="de-DE" w:vendorID="64" w:dllVersion="4096" w:nlCheck="1" w:checkStyle="0"/>
  <w:activeWritingStyle w:appName="MSWord" w:lang="en-US" w:vendorID="64" w:dllVersion="4096" w:nlCheck="1" w:checkStyle="0"/>
  <w:activeWritingStyle w:appName="MSWord" w:lang="de-AT" w:vendorID="64" w:dllVersion="4096" w:nlCheck="1" w:checkStyle="0"/>
  <w:activeWritingStyle w:appName="MSWord" w:lang="fr-CH" w:vendorID="64" w:dllVersion="4096" w:nlCheck="1" w:checkStyle="0"/>
  <w:activeWritingStyle w:appName="MSWord" w:lang="fr-CH" w:vendorID="64" w:dllVersion="6" w:nlCheck="1" w:checkStyle="0"/>
  <w:activeWritingStyle w:appName="MSWord" w:lang="en-GB" w:vendorID="64" w:dllVersion="4096" w:nlCheck="1" w:checkStyle="0"/>
  <w:activeWritingStyle w:appName="MSWord" w:lang="de-CH" w:vendorID="64" w:dllVersion="0" w:nlCheck="1" w:checkStyle="0"/>
  <w:activeWritingStyle w:appName="MSWord" w:lang="en-US" w:vendorID="64" w:dllVersion="0" w:nlCheck="1" w:checkStyle="0"/>
  <w:activeWritingStyle w:appName="MSWord" w:lang="en-GB" w:vendorID="64" w:dllVersion="0" w:nlCheck="1" w:checkStyle="0"/>
  <w:activeWritingStyle w:appName="MSWord" w:lang="fr-CH" w:vendorID="64" w:dllVersion="0" w:nlCheck="1" w:checkStyle="0"/>
  <w:activeWritingStyle w:appName="MSWord" w:lang="fr-FR" w:vendorID="64" w:dllVersion="4096" w:nlCheck="1" w:checkStyle="0"/>
  <w:activeWritingStyle w:appName="MSWord" w:lang="fr-FR"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D10"/>
    <w:rsid w:val="00000939"/>
    <w:rsid w:val="00002D89"/>
    <w:rsid w:val="00002E64"/>
    <w:rsid w:val="00003898"/>
    <w:rsid w:val="000058AF"/>
    <w:rsid w:val="000059B4"/>
    <w:rsid w:val="00005B8C"/>
    <w:rsid w:val="00007CC1"/>
    <w:rsid w:val="00007FC4"/>
    <w:rsid w:val="000108C3"/>
    <w:rsid w:val="00011CE5"/>
    <w:rsid w:val="00012545"/>
    <w:rsid w:val="0001270A"/>
    <w:rsid w:val="00012B7D"/>
    <w:rsid w:val="00014F57"/>
    <w:rsid w:val="00016291"/>
    <w:rsid w:val="00016746"/>
    <w:rsid w:val="00016FC0"/>
    <w:rsid w:val="00017A0F"/>
    <w:rsid w:val="00020918"/>
    <w:rsid w:val="00021191"/>
    <w:rsid w:val="000213A8"/>
    <w:rsid w:val="00021A13"/>
    <w:rsid w:val="00022177"/>
    <w:rsid w:val="000237AF"/>
    <w:rsid w:val="000245CD"/>
    <w:rsid w:val="000245D1"/>
    <w:rsid w:val="00024A61"/>
    <w:rsid w:val="00026C03"/>
    <w:rsid w:val="00026C7B"/>
    <w:rsid w:val="000303D0"/>
    <w:rsid w:val="00030C11"/>
    <w:rsid w:val="00033674"/>
    <w:rsid w:val="00033D2C"/>
    <w:rsid w:val="00034717"/>
    <w:rsid w:val="00034956"/>
    <w:rsid w:val="00034E0D"/>
    <w:rsid w:val="00041DFD"/>
    <w:rsid w:val="00042201"/>
    <w:rsid w:val="00042AC8"/>
    <w:rsid w:val="00042ECC"/>
    <w:rsid w:val="00046183"/>
    <w:rsid w:val="000504CB"/>
    <w:rsid w:val="000508BA"/>
    <w:rsid w:val="00051125"/>
    <w:rsid w:val="00051CFD"/>
    <w:rsid w:val="00052651"/>
    <w:rsid w:val="00053441"/>
    <w:rsid w:val="000543CE"/>
    <w:rsid w:val="00056431"/>
    <w:rsid w:val="00057FEA"/>
    <w:rsid w:val="00062CA2"/>
    <w:rsid w:val="00063864"/>
    <w:rsid w:val="00063CF0"/>
    <w:rsid w:val="00064393"/>
    <w:rsid w:val="00064BF6"/>
    <w:rsid w:val="00065415"/>
    <w:rsid w:val="00072FC6"/>
    <w:rsid w:val="00075AA5"/>
    <w:rsid w:val="00075C3D"/>
    <w:rsid w:val="00076D00"/>
    <w:rsid w:val="0007785A"/>
    <w:rsid w:val="00077954"/>
    <w:rsid w:val="00080262"/>
    <w:rsid w:val="000810DE"/>
    <w:rsid w:val="000814EA"/>
    <w:rsid w:val="00082441"/>
    <w:rsid w:val="00082A71"/>
    <w:rsid w:val="00082F21"/>
    <w:rsid w:val="000841BE"/>
    <w:rsid w:val="00084266"/>
    <w:rsid w:val="0008433E"/>
    <w:rsid w:val="000870E3"/>
    <w:rsid w:val="00091806"/>
    <w:rsid w:val="00091813"/>
    <w:rsid w:val="00092763"/>
    <w:rsid w:val="00093365"/>
    <w:rsid w:val="00093857"/>
    <w:rsid w:val="000952A7"/>
    <w:rsid w:val="00095A6D"/>
    <w:rsid w:val="00097AF5"/>
    <w:rsid w:val="000A0163"/>
    <w:rsid w:val="000A083A"/>
    <w:rsid w:val="000A1EBE"/>
    <w:rsid w:val="000A44FA"/>
    <w:rsid w:val="000A587B"/>
    <w:rsid w:val="000B0264"/>
    <w:rsid w:val="000B0B6A"/>
    <w:rsid w:val="000B1BDF"/>
    <w:rsid w:val="000B374A"/>
    <w:rsid w:val="000B56C9"/>
    <w:rsid w:val="000B7CCD"/>
    <w:rsid w:val="000C249E"/>
    <w:rsid w:val="000C5814"/>
    <w:rsid w:val="000C6AEA"/>
    <w:rsid w:val="000D20B4"/>
    <w:rsid w:val="000D28F6"/>
    <w:rsid w:val="000D4243"/>
    <w:rsid w:val="000D52DD"/>
    <w:rsid w:val="000D6015"/>
    <w:rsid w:val="000D63D3"/>
    <w:rsid w:val="000D63F5"/>
    <w:rsid w:val="000D7E18"/>
    <w:rsid w:val="000E2455"/>
    <w:rsid w:val="000E2E36"/>
    <w:rsid w:val="000E4138"/>
    <w:rsid w:val="000E6AFB"/>
    <w:rsid w:val="000E6D49"/>
    <w:rsid w:val="000F17FC"/>
    <w:rsid w:val="000F2B1E"/>
    <w:rsid w:val="000F3A83"/>
    <w:rsid w:val="000F5BD6"/>
    <w:rsid w:val="000F621B"/>
    <w:rsid w:val="000F76B7"/>
    <w:rsid w:val="000F7A28"/>
    <w:rsid w:val="000F7B72"/>
    <w:rsid w:val="00100BDE"/>
    <w:rsid w:val="0010368B"/>
    <w:rsid w:val="00103EBA"/>
    <w:rsid w:val="00104E96"/>
    <w:rsid w:val="0010561E"/>
    <w:rsid w:val="00106336"/>
    <w:rsid w:val="00106650"/>
    <w:rsid w:val="0010725A"/>
    <w:rsid w:val="00107307"/>
    <w:rsid w:val="00114CB0"/>
    <w:rsid w:val="0011591E"/>
    <w:rsid w:val="00115E44"/>
    <w:rsid w:val="00120504"/>
    <w:rsid w:val="00122426"/>
    <w:rsid w:val="00122E5D"/>
    <w:rsid w:val="00126939"/>
    <w:rsid w:val="00126C29"/>
    <w:rsid w:val="001277DE"/>
    <w:rsid w:val="0013232A"/>
    <w:rsid w:val="001343FE"/>
    <w:rsid w:val="0013571B"/>
    <w:rsid w:val="00136B9A"/>
    <w:rsid w:val="001438BA"/>
    <w:rsid w:val="00143D70"/>
    <w:rsid w:val="001502C6"/>
    <w:rsid w:val="00151C15"/>
    <w:rsid w:val="001521A6"/>
    <w:rsid w:val="001523F3"/>
    <w:rsid w:val="0015336F"/>
    <w:rsid w:val="00153AFD"/>
    <w:rsid w:val="00154677"/>
    <w:rsid w:val="00154EDA"/>
    <w:rsid w:val="00156804"/>
    <w:rsid w:val="00157008"/>
    <w:rsid w:val="00160C73"/>
    <w:rsid w:val="00163BD1"/>
    <w:rsid w:val="001663E2"/>
    <w:rsid w:val="00166B09"/>
    <w:rsid w:val="0016776C"/>
    <w:rsid w:val="001706BB"/>
    <w:rsid w:val="00173B8C"/>
    <w:rsid w:val="00174EDB"/>
    <w:rsid w:val="00176190"/>
    <w:rsid w:val="0017732C"/>
    <w:rsid w:val="00177FB0"/>
    <w:rsid w:val="0018004E"/>
    <w:rsid w:val="00180321"/>
    <w:rsid w:val="00181CE7"/>
    <w:rsid w:val="001879C5"/>
    <w:rsid w:val="00191542"/>
    <w:rsid w:val="00191CB2"/>
    <w:rsid w:val="00191F13"/>
    <w:rsid w:val="00192FD0"/>
    <w:rsid w:val="00194B39"/>
    <w:rsid w:val="0019674D"/>
    <w:rsid w:val="001A02F1"/>
    <w:rsid w:val="001A087B"/>
    <w:rsid w:val="001B553E"/>
    <w:rsid w:val="001B5A7B"/>
    <w:rsid w:val="001C2349"/>
    <w:rsid w:val="001C29B7"/>
    <w:rsid w:val="001C49CB"/>
    <w:rsid w:val="001C4FBD"/>
    <w:rsid w:val="001C6632"/>
    <w:rsid w:val="001C7698"/>
    <w:rsid w:val="001D1564"/>
    <w:rsid w:val="001D2BDA"/>
    <w:rsid w:val="001D3F8E"/>
    <w:rsid w:val="001D694A"/>
    <w:rsid w:val="001E17EF"/>
    <w:rsid w:val="001E5790"/>
    <w:rsid w:val="001F1431"/>
    <w:rsid w:val="001F1AD6"/>
    <w:rsid w:val="001F6995"/>
    <w:rsid w:val="001F6F9D"/>
    <w:rsid w:val="00201166"/>
    <w:rsid w:val="002035D3"/>
    <w:rsid w:val="00203BC0"/>
    <w:rsid w:val="00204285"/>
    <w:rsid w:val="00204559"/>
    <w:rsid w:val="002046EA"/>
    <w:rsid w:val="00204CA0"/>
    <w:rsid w:val="00205E41"/>
    <w:rsid w:val="002103B3"/>
    <w:rsid w:val="00211812"/>
    <w:rsid w:val="00211E75"/>
    <w:rsid w:val="00213BC6"/>
    <w:rsid w:val="00214867"/>
    <w:rsid w:val="00214A50"/>
    <w:rsid w:val="002152E3"/>
    <w:rsid w:val="00215655"/>
    <w:rsid w:val="002156A8"/>
    <w:rsid w:val="00220F26"/>
    <w:rsid w:val="002222A4"/>
    <w:rsid w:val="0022392D"/>
    <w:rsid w:val="00224813"/>
    <w:rsid w:val="002276A9"/>
    <w:rsid w:val="00230D79"/>
    <w:rsid w:val="0023465B"/>
    <w:rsid w:val="00235DE0"/>
    <w:rsid w:val="00237255"/>
    <w:rsid w:val="00240369"/>
    <w:rsid w:val="0024348D"/>
    <w:rsid w:val="002455BD"/>
    <w:rsid w:val="00245EF2"/>
    <w:rsid w:val="00246307"/>
    <w:rsid w:val="002468B6"/>
    <w:rsid w:val="002518E5"/>
    <w:rsid w:val="002541A6"/>
    <w:rsid w:val="0025479B"/>
    <w:rsid w:val="00254FEB"/>
    <w:rsid w:val="00256A98"/>
    <w:rsid w:val="0026039F"/>
    <w:rsid w:val="00260792"/>
    <w:rsid w:val="00262759"/>
    <w:rsid w:val="00262B34"/>
    <w:rsid w:val="002701D8"/>
    <w:rsid w:val="00272BB4"/>
    <w:rsid w:val="00275289"/>
    <w:rsid w:val="00277931"/>
    <w:rsid w:val="002803EB"/>
    <w:rsid w:val="00280BCA"/>
    <w:rsid w:val="002819C1"/>
    <w:rsid w:val="002838D0"/>
    <w:rsid w:val="00284666"/>
    <w:rsid w:val="0028695B"/>
    <w:rsid w:val="00287B3D"/>
    <w:rsid w:val="00290DAC"/>
    <w:rsid w:val="00290DB3"/>
    <w:rsid w:val="00290FC3"/>
    <w:rsid w:val="0029771D"/>
    <w:rsid w:val="00297749"/>
    <w:rsid w:val="002977CB"/>
    <w:rsid w:val="002A05E1"/>
    <w:rsid w:val="002A0BE3"/>
    <w:rsid w:val="002A2C78"/>
    <w:rsid w:val="002A3F52"/>
    <w:rsid w:val="002A543E"/>
    <w:rsid w:val="002A6251"/>
    <w:rsid w:val="002A790F"/>
    <w:rsid w:val="002A7E7A"/>
    <w:rsid w:val="002B0E2A"/>
    <w:rsid w:val="002B4E51"/>
    <w:rsid w:val="002B52CB"/>
    <w:rsid w:val="002B5FB6"/>
    <w:rsid w:val="002C0A87"/>
    <w:rsid w:val="002C1EFF"/>
    <w:rsid w:val="002C265C"/>
    <w:rsid w:val="002C37F3"/>
    <w:rsid w:val="002C462C"/>
    <w:rsid w:val="002C4CD2"/>
    <w:rsid w:val="002C55C0"/>
    <w:rsid w:val="002D0851"/>
    <w:rsid w:val="002D2023"/>
    <w:rsid w:val="002D27CE"/>
    <w:rsid w:val="002D3CF7"/>
    <w:rsid w:val="002D4D18"/>
    <w:rsid w:val="002D6AE4"/>
    <w:rsid w:val="002D6C6F"/>
    <w:rsid w:val="002E0E3E"/>
    <w:rsid w:val="002E13A1"/>
    <w:rsid w:val="002E384A"/>
    <w:rsid w:val="002E7705"/>
    <w:rsid w:val="002E7F99"/>
    <w:rsid w:val="002F298A"/>
    <w:rsid w:val="002F5261"/>
    <w:rsid w:val="002F73A1"/>
    <w:rsid w:val="00300B4D"/>
    <w:rsid w:val="00302466"/>
    <w:rsid w:val="003032BA"/>
    <w:rsid w:val="00303F3D"/>
    <w:rsid w:val="00304398"/>
    <w:rsid w:val="00306FAB"/>
    <w:rsid w:val="00307503"/>
    <w:rsid w:val="003113EC"/>
    <w:rsid w:val="00313CFA"/>
    <w:rsid w:val="003178B3"/>
    <w:rsid w:val="0032097C"/>
    <w:rsid w:val="0032135C"/>
    <w:rsid w:val="00321E5B"/>
    <w:rsid w:val="00322694"/>
    <w:rsid w:val="00323824"/>
    <w:rsid w:val="00324534"/>
    <w:rsid w:val="00326605"/>
    <w:rsid w:val="00330755"/>
    <w:rsid w:val="00331DDE"/>
    <w:rsid w:val="003357E4"/>
    <w:rsid w:val="00335CC7"/>
    <w:rsid w:val="003365D0"/>
    <w:rsid w:val="00337A58"/>
    <w:rsid w:val="003404A1"/>
    <w:rsid w:val="003436B3"/>
    <w:rsid w:val="0034751A"/>
    <w:rsid w:val="00347C73"/>
    <w:rsid w:val="00352D9C"/>
    <w:rsid w:val="00353858"/>
    <w:rsid w:val="0035462B"/>
    <w:rsid w:val="00355DE7"/>
    <w:rsid w:val="00356CC9"/>
    <w:rsid w:val="003572B3"/>
    <w:rsid w:val="0036157A"/>
    <w:rsid w:val="003626B9"/>
    <w:rsid w:val="00362C3A"/>
    <w:rsid w:val="00364C12"/>
    <w:rsid w:val="00365756"/>
    <w:rsid w:val="00365B15"/>
    <w:rsid w:val="00370BF0"/>
    <w:rsid w:val="00373EE9"/>
    <w:rsid w:val="003755F4"/>
    <w:rsid w:val="00375777"/>
    <w:rsid w:val="00375AA6"/>
    <w:rsid w:val="00375E9C"/>
    <w:rsid w:val="00375FD9"/>
    <w:rsid w:val="00377C3B"/>
    <w:rsid w:val="0038038E"/>
    <w:rsid w:val="003810B9"/>
    <w:rsid w:val="00381CB0"/>
    <w:rsid w:val="00381DA3"/>
    <w:rsid w:val="0038249C"/>
    <w:rsid w:val="00382564"/>
    <w:rsid w:val="00382715"/>
    <w:rsid w:val="00383F88"/>
    <w:rsid w:val="003912DF"/>
    <w:rsid w:val="00392A18"/>
    <w:rsid w:val="00393141"/>
    <w:rsid w:val="00394463"/>
    <w:rsid w:val="0039564C"/>
    <w:rsid w:val="00395C3B"/>
    <w:rsid w:val="00395F85"/>
    <w:rsid w:val="00396216"/>
    <w:rsid w:val="003964E0"/>
    <w:rsid w:val="003A11F8"/>
    <w:rsid w:val="003A3350"/>
    <w:rsid w:val="003A3365"/>
    <w:rsid w:val="003A3391"/>
    <w:rsid w:val="003A380D"/>
    <w:rsid w:val="003A40DD"/>
    <w:rsid w:val="003A5CEE"/>
    <w:rsid w:val="003B31E3"/>
    <w:rsid w:val="003B3BD8"/>
    <w:rsid w:val="003B52B4"/>
    <w:rsid w:val="003B6AB9"/>
    <w:rsid w:val="003B72D7"/>
    <w:rsid w:val="003C0D8A"/>
    <w:rsid w:val="003C113E"/>
    <w:rsid w:val="003C15BE"/>
    <w:rsid w:val="003C2B50"/>
    <w:rsid w:val="003C3F8A"/>
    <w:rsid w:val="003C7D34"/>
    <w:rsid w:val="003D0651"/>
    <w:rsid w:val="003D3D22"/>
    <w:rsid w:val="003D62C6"/>
    <w:rsid w:val="003D69C1"/>
    <w:rsid w:val="003D7475"/>
    <w:rsid w:val="003E03DA"/>
    <w:rsid w:val="003E439C"/>
    <w:rsid w:val="003E4FC4"/>
    <w:rsid w:val="003E50E4"/>
    <w:rsid w:val="003E554D"/>
    <w:rsid w:val="003E5C85"/>
    <w:rsid w:val="003F104B"/>
    <w:rsid w:val="003F1121"/>
    <w:rsid w:val="003F2285"/>
    <w:rsid w:val="003F2BCF"/>
    <w:rsid w:val="003F4D9D"/>
    <w:rsid w:val="003F5FF6"/>
    <w:rsid w:val="003F7034"/>
    <w:rsid w:val="0040360E"/>
    <w:rsid w:val="00405987"/>
    <w:rsid w:val="004129DE"/>
    <w:rsid w:val="00414364"/>
    <w:rsid w:val="0041445E"/>
    <w:rsid w:val="00430AD5"/>
    <w:rsid w:val="00432386"/>
    <w:rsid w:val="004323AE"/>
    <w:rsid w:val="00432CE7"/>
    <w:rsid w:val="004331FB"/>
    <w:rsid w:val="00433837"/>
    <w:rsid w:val="00435288"/>
    <w:rsid w:val="004425AB"/>
    <w:rsid w:val="004425FB"/>
    <w:rsid w:val="00443E0F"/>
    <w:rsid w:val="004456B2"/>
    <w:rsid w:val="004473F4"/>
    <w:rsid w:val="00447FDD"/>
    <w:rsid w:val="004521FD"/>
    <w:rsid w:val="00453292"/>
    <w:rsid w:val="0045330A"/>
    <w:rsid w:val="0045349E"/>
    <w:rsid w:val="0045437B"/>
    <w:rsid w:val="0045488F"/>
    <w:rsid w:val="0046201F"/>
    <w:rsid w:val="0046217B"/>
    <w:rsid w:val="00465D91"/>
    <w:rsid w:val="004661EC"/>
    <w:rsid w:val="00472A55"/>
    <w:rsid w:val="0047378E"/>
    <w:rsid w:val="00473A1F"/>
    <w:rsid w:val="00473DC3"/>
    <w:rsid w:val="00475A22"/>
    <w:rsid w:val="00475C15"/>
    <w:rsid w:val="00476C90"/>
    <w:rsid w:val="0047725D"/>
    <w:rsid w:val="00477D24"/>
    <w:rsid w:val="00482784"/>
    <w:rsid w:val="0048357B"/>
    <w:rsid w:val="00483E45"/>
    <w:rsid w:val="00484CA1"/>
    <w:rsid w:val="004856DE"/>
    <w:rsid w:val="0048665C"/>
    <w:rsid w:val="00487B37"/>
    <w:rsid w:val="00492C24"/>
    <w:rsid w:val="00493EAE"/>
    <w:rsid w:val="00495A22"/>
    <w:rsid w:val="004A0F53"/>
    <w:rsid w:val="004A2AAA"/>
    <w:rsid w:val="004A3860"/>
    <w:rsid w:val="004A38B7"/>
    <w:rsid w:val="004A550A"/>
    <w:rsid w:val="004A7A99"/>
    <w:rsid w:val="004B106D"/>
    <w:rsid w:val="004B1166"/>
    <w:rsid w:val="004B29E1"/>
    <w:rsid w:val="004B337A"/>
    <w:rsid w:val="004B3642"/>
    <w:rsid w:val="004B4628"/>
    <w:rsid w:val="004B5737"/>
    <w:rsid w:val="004B5DCC"/>
    <w:rsid w:val="004B6286"/>
    <w:rsid w:val="004C0611"/>
    <w:rsid w:val="004C0B01"/>
    <w:rsid w:val="004C5772"/>
    <w:rsid w:val="004C6512"/>
    <w:rsid w:val="004C7C1A"/>
    <w:rsid w:val="004D15A3"/>
    <w:rsid w:val="004D1C53"/>
    <w:rsid w:val="004D22BD"/>
    <w:rsid w:val="004D458A"/>
    <w:rsid w:val="004D615E"/>
    <w:rsid w:val="004D63C5"/>
    <w:rsid w:val="004D7455"/>
    <w:rsid w:val="004E08B3"/>
    <w:rsid w:val="004E13CE"/>
    <w:rsid w:val="004E1923"/>
    <w:rsid w:val="004E21CA"/>
    <w:rsid w:val="004E2412"/>
    <w:rsid w:val="004E7466"/>
    <w:rsid w:val="004F209C"/>
    <w:rsid w:val="004F3F66"/>
    <w:rsid w:val="004F4FCF"/>
    <w:rsid w:val="004F54FF"/>
    <w:rsid w:val="004F5FB4"/>
    <w:rsid w:val="004F6759"/>
    <w:rsid w:val="00500A16"/>
    <w:rsid w:val="005024E0"/>
    <w:rsid w:val="00502BC2"/>
    <w:rsid w:val="00504E93"/>
    <w:rsid w:val="00505BDB"/>
    <w:rsid w:val="00505DA3"/>
    <w:rsid w:val="005066EF"/>
    <w:rsid w:val="00506D63"/>
    <w:rsid w:val="0050769A"/>
    <w:rsid w:val="00511396"/>
    <w:rsid w:val="005173F8"/>
    <w:rsid w:val="00517CBA"/>
    <w:rsid w:val="00517F69"/>
    <w:rsid w:val="00520B1F"/>
    <w:rsid w:val="00521ED3"/>
    <w:rsid w:val="005223E6"/>
    <w:rsid w:val="00525070"/>
    <w:rsid w:val="00525AC1"/>
    <w:rsid w:val="00526BC6"/>
    <w:rsid w:val="00527907"/>
    <w:rsid w:val="00527A59"/>
    <w:rsid w:val="00527E0C"/>
    <w:rsid w:val="005327A1"/>
    <w:rsid w:val="00535D45"/>
    <w:rsid w:val="00536279"/>
    <w:rsid w:val="0053687E"/>
    <w:rsid w:val="005373EE"/>
    <w:rsid w:val="00537564"/>
    <w:rsid w:val="00537BAA"/>
    <w:rsid w:val="00541AFF"/>
    <w:rsid w:val="00543555"/>
    <w:rsid w:val="00545A51"/>
    <w:rsid w:val="00545E44"/>
    <w:rsid w:val="00546632"/>
    <w:rsid w:val="00547A89"/>
    <w:rsid w:val="00550C98"/>
    <w:rsid w:val="00551606"/>
    <w:rsid w:val="00553C5F"/>
    <w:rsid w:val="00553F75"/>
    <w:rsid w:val="005562C1"/>
    <w:rsid w:val="00557309"/>
    <w:rsid w:val="005609AF"/>
    <w:rsid w:val="00562505"/>
    <w:rsid w:val="00562CF0"/>
    <w:rsid w:val="0056313F"/>
    <w:rsid w:val="005637A3"/>
    <w:rsid w:val="0056490A"/>
    <w:rsid w:val="00567B79"/>
    <w:rsid w:val="00567E8F"/>
    <w:rsid w:val="00571328"/>
    <w:rsid w:val="005729EA"/>
    <w:rsid w:val="00572C0E"/>
    <w:rsid w:val="005736C6"/>
    <w:rsid w:val="0057422A"/>
    <w:rsid w:val="00576C7C"/>
    <w:rsid w:val="005776C6"/>
    <w:rsid w:val="00580315"/>
    <w:rsid w:val="00582602"/>
    <w:rsid w:val="00583752"/>
    <w:rsid w:val="00584DC4"/>
    <w:rsid w:val="0058573E"/>
    <w:rsid w:val="00587233"/>
    <w:rsid w:val="00587462"/>
    <w:rsid w:val="00590911"/>
    <w:rsid w:val="00592B48"/>
    <w:rsid w:val="00594BD9"/>
    <w:rsid w:val="00595914"/>
    <w:rsid w:val="005961E4"/>
    <w:rsid w:val="00597D52"/>
    <w:rsid w:val="005A01CA"/>
    <w:rsid w:val="005A0FC7"/>
    <w:rsid w:val="005A205F"/>
    <w:rsid w:val="005A26C9"/>
    <w:rsid w:val="005A5960"/>
    <w:rsid w:val="005A70D3"/>
    <w:rsid w:val="005A7E65"/>
    <w:rsid w:val="005B3E1C"/>
    <w:rsid w:val="005B3FC1"/>
    <w:rsid w:val="005B44F4"/>
    <w:rsid w:val="005B473E"/>
    <w:rsid w:val="005B4C40"/>
    <w:rsid w:val="005B5EBA"/>
    <w:rsid w:val="005C030A"/>
    <w:rsid w:val="005C0746"/>
    <w:rsid w:val="005C1146"/>
    <w:rsid w:val="005C24E4"/>
    <w:rsid w:val="005C3BA9"/>
    <w:rsid w:val="005C4DD5"/>
    <w:rsid w:val="005C724F"/>
    <w:rsid w:val="005D2A2F"/>
    <w:rsid w:val="005D4125"/>
    <w:rsid w:val="005D4B92"/>
    <w:rsid w:val="005D5DF0"/>
    <w:rsid w:val="005D743F"/>
    <w:rsid w:val="005E1543"/>
    <w:rsid w:val="005E2189"/>
    <w:rsid w:val="005E5D2C"/>
    <w:rsid w:val="005E600F"/>
    <w:rsid w:val="005E6C5D"/>
    <w:rsid w:val="005F17B8"/>
    <w:rsid w:val="005F1A63"/>
    <w:rsid w:val="005F237B"/>
    <w:rsid w:val="005F3423"/>
    <w:rsid w:val="005F34BC"/>
    <w:rsid w:val="005F5B21"/>
    <w:rsid w:val="005F61A2"/>
    <w:rsid w:val="005F72C5"/>
    <w:rsid w:val="005F7CD0"/>
    <w:rsid w:val="005F7DCB"/>
    <w:rsid w:val="006015FA"/>
    <w:rsid w:val="0060327C"/>
    <w:rsid w:val="0060357F"/>
    <w:rsid w:val="0060661B"/>
    <w:rsid w:val="00607226"/>
    <w:rsid w:val="00607D81"/>
    <w:rsid w:val="006100D6"/>
    <w:rsid w:val="006110F2"/>
    <w:rsid w:val="0061124A"/>
    <w:rsid w:val="00613E20"/>
    <w:rsid w:val="00616FC3"/>
    <w:rsid w:val="0061785F"/>
    <w:rsid w:val="00622053"/>
    <w:rsid w:val="00622212"/>
    <w:rsid w:val="006234F9"/>
    <w:rsid w:val="00624BC7"/>
    <w:rsid w:val="006279CD"/>
    <w:rsid w:val="00627F7D"/>
    <w:rsid w:val="00634BEA"/>
    <w:rsid w:val="00635E17"/>
    <w:rsid w:val="0064095E"/>
    <w:rsid w:val="0064238B"/>
    <w:rsid w:val="00643DD9"/>
    <w:rsid w:val="00645F57"/>
    <w:rsid w:val="0064622D"/>
    <w:rsid w:val="006472EB"/>
    <w:rsid w:val="006502DA"/>
    <w:rsid w:val="0065147A"/>
    <w:rsid w:val="00652559"/>
    <w:rsid w:val="006529C1"/>
    <w:rsid w:val="00653333"/>
    <w:rsid w:val="006533BD"/>
    <w:rsid w:val="00655E84"/>
    <w:rsid w:val="00657F51"/>
    <w:rsid w:val="00657FC0"/>
    <w:rsid w:val="006600FD"/>
    <w:rsid w:val="00662A24"/>
    <w:rsid w:val="00663CD1"/>
    <w:rsid w:val="00665148"/>
    <w:rsid w:val="0066724D"/>
    <w:rsid w:val="0066748C"/>
    <w:rsid w:val="006702DA"/>
    <w:rsid w:val="00672DFE"/>
    <w:rsid w:val="006732B8"/>
    <w:rsid w:val="00673C41"/>
    <w:rsid w:val="00674AFE"/>
    <w:rsid w:val="006757FB"/>
    <w:rsid w:val="00680652"/>
    <w:rsid w:val="00680A27"/>
    <w:rsid w:val="0068509B"/>
    <w:rsid w:val="0068661A"/>
    <w:rsid w:val="00687232"/>
    <w:rsid w:val="00690C87"/>
    <w:rsid w:val="006917A6"/>
    <w:rsid w:val="006918ED"/>
    <w:rsid w:val="00692132"/>
    <w:rsid w:val="006924D6"/>
    <w:rsid w:val="00692C59"/>
    <w:rsid w:val="006A1311"/>
    <w:rsid w:val="006A3C52"/>
    <w:rsid w:val="006A3E81"/>
    <w:rsid w:val="006A4C84"/>
    <w:rsid w:val="006A5EBD"/>
    <w:rsid w:val="006A63C0"/>
    <w:rsid w:val="006A67D8"/>
    <w:rsid w:val="006B1CFE"/>
    <w:rsid w:val="006B2FE1"/>
    <w:rsid w:val="006B3F14"/>
    <w:rsid w:val="006B40D5"/>
    <w:rsid w:val="006B40FA"/>
    <w:rsid w:val="006B44D2"/>
    <w:rsid w:val="006B5CB9"/>
    <w:rsid w:val="006C00CF"/>
    <w:rsid w:val="006C2802"/>
    <w:rsid w:val="006C2857"/>
    <w:rsid w:val="006C336F"/>
    <w:rsid w:val="006C3BF6"/>
    <w:rsid w:val="006C611D"/>
    <w:rsid w:val="006C6AFE"/>
    <w:rsid w:val="006C6C10"/>
    <w:rsid w:val="006C7B7D"/>
    <w:rsid w:val="006D069D"/>
    <w:rsid w:val="006D12CC"/>
    <w:rsid w:val="006D14FB"/>
    <w:rsid w:val="006D3778"/>
    <w:rsid w:val="006D5830"/>
    <w:rsid w:val="006E14DA"/>
    <w:rsid w:val="006E1B64"/>
    <w:rsid w:val="006E3FB2"/>
    <w:rsid w:val="006E5304"/>
    <w:rsid w:val="006E5ECE"/>
    <w:rsid w:val="006E5EF1"/>
    <w:rsid w:val="006E7AB0"/>
    <w:rsid w:val="006F033F"/>
    <w:rsid w:val="006F11D6"/>
    <w:rsid w:val="006F1C06"/>
    <w:rsid w:val="006F2649"/>
    <w:rsid w:val="006F4317"/>
    <w:rsid w:val="006F5A23"/>
    <w:rsid w:val="006F6352"/>
    <w:rsid w:val="00703032"/>
    <w:rsid w:val="00703EF3"/>
    <w:rsid w:val="007046AD"/>
    <w:rsid w:val="007069E3"/>
    <w:rsid w:val="0070756E"/>
    <w:rsid w:val="00714119"/>
    <w:rsid w:val="00715AF2"/>
    <w:rsid w:val="0071637B"/>
    <w:rsid w:val="00717E04"/>
    <w:rsid w:val="00720844"/>
    <w:rsid w:val="00720FB8"/>
    <w:rsid w:val="00724569"/>
    <w:rsid w:val="00725558"/>
    <w:rsid w:val="007278DC"/>
    <w:rsid w:val="0073450B"/>
    <w:rsid w:val="0073471B"/>
    <w:rsid w:val="00740DF3"/>
    <w:rsid w:val="0074302D"/>
    <w:rsid w:val="00744239"/>
    <w:rsid w:val="00751A63"/>
    <w:rsid w:val="007524D2"/>
    <w:rsid w:val="00754656"/>
    <w:rsid w:val="00755EC1"/>
    <w:rsid w:val="007613CD"/>
    <w:rsid w:val="0076167A"/>
    <w:rsid w:val="00763022"/>
    <w:rsid w:val="00763ECE"/>
    <w:rsid w:val="007657F3"/>
    <w:rsid w:val="00766B5A"/>
    <w:rsid w:val="00767199"/>
    <w:rsid w:val="00770EEF"/>
    <w:rsid w:val="00770F44"/>
    <w:rsid w:val="00771566"/>
    <w:rsid w:val="00773A31"/>
    <w:rsid w:val="00773CFE"/>
    <w:rsid w:val="00774AF3"/>
    <w:rsid w:val="00776DF7"/>
    <w:rsid w:val="0078006A"/>
    <w:rsid w:val="00780886"/>
    <w:rsid w:val="00780A21"/>
    <w:rsid w:val="00781A7E"/>
    <w:rsid w:val="00781AC1"/>
    <w:rsid w:val="00782A68"/>
    <w:rsid w:val="00784658"/>
    <w:rsid w:val="00784E38"/>
    <w:rsid w:val="00785EDB"/>
    <w:rsid w:val="00790535"/>
    <w:rsid w:val="00793F56"/>
    <w:rsid w:val="007977F1"/>
    <w:rsid w:val="00797DF0"/>
    <w:rsid w:val="007A3293"/>
    <w:rsid w:val="007A45D1"/>
    <w:rsid w:val="007A4CE9"/>
    <w:rsid w:val="007A4E74"/>
    <w:rsid w:val="007A56BD"/>
    <w:rsid w:val="007A59CD"/>
    <w:rsid w:val="007A7E0D"/>
    <w:rsid w:val="007B1B25"/>
    <w:rsid w:val="007B22D9"/>
    <w:rsid w:val="007B3BA4"/>
    <w:rsid w:val="007B468C"/>
    <w:rsid w:val="007B502A"/>
    <w:rsid w:val="007B6DFF"/>
    <w:rsid w:val="007C349A"/>
    <w:rsid w:val="007C6823"/>
    <w:rsid w:val="007C7654"/>
    <w:rsid w:val="007C7C24"/>
    <w:rsid w:val="007C7D22"/>
    <w:rsid w:val="007D0ED9"/>
    <w:rsid w:val="007D1CE9"/>
    <w:rsid w:val="007D2B12"/>
    <w:rsid w:val="007D3548"/>
    <w:rsid w:val="007D76DE"/>
    <w:rsid w:val="007E1F96"/>
    <w:rsid w:val="007E360D"/>
    <w:rsid w:val="007E6FE9"/>
    <w:rsid w:val="007F00D6"/>
    <w:rsid w:val="007F1E25"/>
    <w:rsid w:val="007F3933"/>
    <w:rsid w:val="007F513E"/>
    <w:rsid w:val="007F54C6"/>
    <w:rsid w:val="007F5F75"/>
    <w:rsid w:val="007F734A"/>
    <w:rsid w:val="008013E4"/>
    <w:rsid w:val="00801433"/>
    <w:rsid w:val="00802F5B"/>
    <w:rsid w:val="00807837"/>
    <w:rsid w:val="008079A6"/>
    <w:rsid w:val="0081229E"/>
    <w:rsid w:val="0081232B"/>
    <w:rsid w:val="00812B8C"/>
    <w:rsid w:val="008152A4"/>
    <w:rsid w:val="00820052"/>
    <w:rsid w:val="008215D4"/>
    <w:rsid w:val="00822E10"/>
    <w:rsid w:val="00822E4D"/>
    <w:rsid w:val="00824092"/>
    <w:rsid w:val="0082490D"/>
    <w:rsid w:val="0082523B"/>
    <w:rsid w:val="00825858"/>
    <w:rsid w:val="00827AF0"/>
    <w:rsid w:val="00827DEE"/>
    <w:rsid w:val="008301F0"/>
    <w:rsid w:val="00830505"/>
    <w:rsid w:val="00835F4D"/>
    <w:rsid w:val="00836E52"/>
    <w:rsid w:val="00842270"/>
    <w:rsid w:val="00843585"/>
    <w:rsid w:val="00844D16"/>
    <w:rsid w:val="0084580C"/>
    <w:rsid w:val="008459C0"/>
    <w:rsid w:val="00846281"/>
    <w:rsid w:val="00847043"/>
    <w:rsid w:val="00847B5C"/>
    <w:rsid w:val="00852E98"/>
    <w:rsid w:val="0085319B"/>
    <w:rsid w:val="008572E5"/>
    <w:rsid w:val="008578BF"/>
    <w:rsid w:val="00860A05"/>
    <w:rsid w:val="00861763"/>
    <w:rsid w:val="00862D97"/>
    <w:rsid w:val="008655D2"/>
    <w:rsid w:val="00870233"/>
    <w:rsid w:val="00872DC8"/>
    <w:rsid w:val="00873B83"/>
    <w:rsid w:val="00874484"/>
    <w:rsid w:val="008765AA"/>
    <w:rsid w:val="00876B47"/>
    <w:rsid w:val="00876B72"/>
    <w:rsid w:val="00877622"/>
    <w:rsid w:val="008776CB"/>
    <w:rsid w:val="00884855"/>
    <w:rsid w:val="00885FE8"/>
    <w:rsid w:val="00886CA5"/>
    <w:rsid w:val="00891554"/>
    <w:rsid w:val="008921D0"/>
    <w:rsid w:val="0089285C"/>
    <w:rsid w:val="00893ABE"/>
    <w:rsid w:val="00896086"/>
    <w:rsid w:val="008A1232"/>
    <w:rsid w:val="008A15C3"/>
    <w:rsid w:val="008A190F"/>
    <w:rsid w:val="008A1D57"/>
    <w:rsid w:val="008A2945"/>
    <w:rsid w:val="008A2F2F"/>
    <w:rsid w:val="008A4B68"/>
    <w:rsid w:val="008A626F"/>
    <w:rsid w:val="008A66E8"/>
    <w:rsid w:val="008A7F57"/>
    <w:rsid w:val="008B059C"/>
    <w:rsid w:val="008B1B7E"/>
    <w:rsid w:val="008B3525"/>
    <w:rsid w:val="008B3917"/>
    <w:rsid w:val="008B42DC"/>
    <w:rsid w:val="008B451F"/>
    <w:rsid w:val="008B4610"/>
    <w:rsid w:val="008C1D83"/>
    <w:rsid w:val="008C3969"/>
    <w:rsid w:val="008C4603"/>
    <w:rsid w:val="008C68E3"/>
    <w:rsid w:val="008C6DE9"/>
    <w:rsid w:val="008C730C"/>
    <w:rsid w:val="008D1163"/>
    <w:rsid w:val="008D18E7"/>
    <w:rsid w:val="008D28FD"/>
    <w:rsid w:val="008D2C11"/>
    <w:rsid w:val="008D32C8"/>
    <w:rsid w:val="008D521F"/>
    <w:rsid w:val="008D54AF"/>
    <w:rsid w:val="008D79FF"/>
    <w:rsid w:val="008D7AD2"/>
    <w:rsid w:val="008D7B8E"/>
    <w:rsid w:val="008E2350"/>
    <w:rsid w:val="008F00F1"/>
    <w:rsid w:val="008F09EE"/>
    <w:rsid w:val="008F12D5"/>
    <w:rsid w:val="008F3009"/>
    <w:rsid w:val="008F40D4"/>
    <w:rsid w:val="008F4615"/>
    <w:rsid w:val="00900148"/>
    <w:rsid w:val="009030CD"/>
    <w:rsid w:val="00906B89"/>
    <w:rsid w:val="00921795"/>
    <w:rsid w:val="00922810"/>
    <w:rsid w:val="00922DBA"/>
    <w:rsid w:val="0092454C"/>
    <w:rsid w:val="0092516B"/>
    <w:rsid w:val="00926A79"/>
    <w:rsid w:val="009304FB"/>
    <w:rsid w:val="0093123D"/>
    <w:rsid w:val="00931552"/>
    <w:rsid w:val="00932B6D"/>
    <w:rsid w:val="00932F2A"/>
    <w:rsid w:val="00933362"/>
    <w:rsid w:val="00934099"/>
    <w:rsid w:val="00934209"/>
    <w:rsid w:val="0093552F"/>
    <w:rsid w:val="00942925"/>
    <w:rsid w:val="00942C3B"/>
    <w:rsid w:val="00945D02"/>
    <w:rsid w:val="00945D1E"/>
    <w:rsid w:val="00950183"/>
    <w:rsid w:val="00951C59"/>
    <w:rsid w:val="00952A6C"/>
    <w:rsid w:val="00955F3A"/>
    <w:rsid w:val="00957AC6"/>
    <w:rsid w:val="00957BC6"/>
    <w:rsid w:val="0096093A"/>
    <w:rsid w:val="00961020"/>
    <w:rsid w:val="00963547"/>
    <w:rsid w:val="00965C05"/>
    <w:rsid w:val="00966AC4"/>
    <w:rsid w:val="00966B58"/>
    <w:rsid w:val="009707C5"/>
    <w:rsid w:val="00972710"/>
    <w:rsid w:val="009731D6"/>
    <w:rsid w:val="0097358C"/>
    <w:rsid w:val="009738CD"/>
    <w:rsid w:val="0097592B"/>
    <w:rsid w:val="00977177"/>
    <w:rsid w:val="00977BE8"/>
    <w:rsid w:val="00980DC3"/>
    <w:rsid w:val="00981420"/>
    <w:rsid w:val="009815F6"/>
    <w:rsid w:val="0098256E"/>
    <w:rsid w:val="009830D8"/>
    <w:rsid w:val="00983B74"/>
    <w:rsid w:val="00983CF4"/>
    <w:rsid w:val="00984D01"/>
    <w:rsid w:val="0098534B"/>
    <w:rsid w:val="00985A4E"/>
    <w:rsid w:val="00986BCB"/>
    <w:rsid w:val="00992F01"/>
    <w:rsid w:val="00994EFE"/>
    <w:rsid w:val="00996947"/>
    <w:rsid w:val="009A2F61"/>
    <w:rsid w:val="009A4101"/>
    <w:rsid w:val="009A44AF"/>
    <w:rsid w:val="009A5E1F"/>
    <w:rsid w:val="009A5E98"/>
    <w:rsid w:val="009B030E"/>
    <w:rsid w:val="009B34CA"/>
    <w:rsid w:val="009B351E"/>
    <w:rsid w:val="009B41BA"/>
    <w:rsid w:val="009B5FCE"/>
    <w:rsid w:val="009C0A72"/>
    <w:rsid w:val="009C0AF0"/>
    <w:rsid w:val="009C4CDC"/>
    <w:rsid w:val="009C79D3"/>
    <w:rsid w:val="009D0843"/>
    <w:rsid w:val="009D1010"/>
    <w:rsid w:val="009D2BA7"/>
    <w:rsid w:val="009D2BEF"/>
    <w:rsid w:val="009D40C7"/>
    <w:rsid w:val="009D6099"/>
    <w:rsid w:val="009D60C8"/>
    <w:rsid w:val="009D6D10"/>
    <w:rsid w:val="009E1B7C"/>
    <w:rsid w:val="009E1C71"/>
    <w:rsid w:val="009E204F"/>
    <w:rsid w:val="009E3B6C"/>
    <w:rsid w:val="009E630C"/>
    <w:rsid w:val="009E7785"/>
    <w:rsid w:val="009F054A"/>
    <w:rsid w:val="009F1E17"/>
    <w:rsid w:val="009F2171"/>
    <w:rsid w:val="009F2B53"/>
    <w:rsid w:val="00A02048"/>
    <w:rsid w:val="00A06DCB"/>
    <w:rsid w:val="00A07E5C"/>
    <w:rsid w:val="00A07EB6"/>
    <w:rsid w:val="00A10456"/>
    <w:rsid w:val="00A11939"/>
    <w:rsid w:val="00A119E1"/>
    <w:rsid w:val="00A14184"/>
    <w:rsid w:val="00A16552"/>
    <w:rsid w:val="00A16DBC"/>
    <w:rsid w:val="00A16FE7"/>
    <w:rsid w:val="00A16FF7"/>
    <w:rsid w:val="00A20520"/>
    <w:rsid w:val="00A20C23"/>
    <w:rsid w:val="00A212BB"/>
    <w:rsid w:val="00A21BE1"/>
    <w:rsid w:val="00A21BEF"/>
    <w:rsid w:val="00A22B64"/>
    <w:rsid w:val="00A22C15"/>
    <w:rsid w:val="00A23004"/>
    <w:rsid w:val="00A25107"/>
    <w:rsid w:val="00A26F7D"/>
    <w:rsid w:val="00A27DB0"/>
    <w:rsid w:val="00A312BB"/>
    <w:rsid w:val="00A31E77"/>
    <w:rsid w:val="00A331FA"/>
    <w:rsid w:val="00A3563D"/>
    <w:rsid w:val="00A368B9"/>
    <w:rsid w:val="00A376EB"/>
    <w:rsid w:val="00A3786A"/>
    <w:rsid w:val="00A406A1"/>
    <w:rsid w:val="00A422F9"/>
    <w:rsid w:val="00A44672"/>
    <w:rsid w:val="00A51252"/>
    <w:rsid w:val="00A51C9F"/>
    <w:rsid w:val="00A53253"/>
    <w:rsid w:val="00A539D2"/>
    <w:rsid w:val="00A567E1"/>
    <w:rsid w:val="00A57777"/>
    <w:rsid w:val="00A602AB"/>
    <w:rsid w:val="00A6346D"/>
    <w:rsid w:val="00A63C31"/>
    <w:rsid w:val="00A63EE6"/>
    <w:rsid w:val="00A63F77"/>
    <w:rsid w:val="00A665BE"/>
    <w:rsid w:val="00A71082"/>
    <w:rsid w:val="00A726D3"/>
    <w:rsid w:val="00A7687F"/>
    <w:rsid w:val="00A76CA0"/>
    <w:rsid w:val="00A77658"/>
    <w:rsid w:val="00A77DF5"/>
    <w:rsid w:val="00A80280"/>
    <w:rsid w:val="00A816E5"/>
    <w:rsid w:val="00A826CF"/>
    <w:rsid w:val="00A82DD2"/>
    <w:rsid w:val="00A847E0"/>
    <w:rsid w:val="00A8608A"/>
    <w:rsid w:val="00A86298"/>
    <w:rsid w:val="00A8657F"/>
    <w:rsid w:val="00A86D6D"/>
    <w:rsid w:val="00A908FF"/>
    <w:rsid w:val="00A94B99"/>
    <w:rsid w:val="00A95395"/>
    <w:rsid w:val="00A95675"/>
    <w:rsid w:val="00A97FA1"/>
    <w:rsid w:val="00AA1A81"/>
    <w:rsid w:val="00AA3600"/>
    <w:rsid w:val="00AA4CE9"/>
    <w:rsid w:val="00AA52D5"/>
    <w:rsid w:val="00AA6AFF"/>
    <w:rsid w:val="00AA740B"/>
    <w:rsid w:val="00AA7C59"/>
    <w:rsid w:val="00AB0A0F"/>
    <w:rsid w:val="00AB0C45"/>
    <w:rsid w:val="00AB3E37"/>
    <w:rsid w:val="00AB468A"/>
    <w:rsid w:val="00AB647A"/>
    <w:rsid w:val="00AB6F7B"/>
    <w:rsid w:val="00AB7F91"/>
    <w:rsid w:val="00AC12C3"/>
    <w:rsid w:val="00AC3D66"/>
    <w:rsid w:val="00AC4F25"/>
    <w:rsid w:val="00AC4F3F"/>
    <w:rsid w:val="00AC5236"/>
    <w:rsid w:val="00AC670D"/>
    <w:rsid w:val="00AC760E"/>
    <w:rsid w:val="00AD0403"/>
    <w:rsid w:val="00AD05A4"/>
    <w:rsid w:val="00AD1CB6"/>
    <w:rsid w:val="00AD2E0A"/>
    <w:rsid w:val="00AD3297"/>
    <w:rsid w:val="00AD41A9"/>
    <w:rsid w:val="00AD5E86"/>
    <w:rsid w:val="00AD6102"/>
    <w:rsid w:val="00AD6B19"/>
    <w:rsid w:val="00AE1AE9"/>
    <w:rsid w:val="00AE1BAA"/>
    <w:rsid w:val="00AE1F2F"/>
    <w:rsid w:val="00AE2865"/>
    <w:rsid w:val="00AE2E11"/>
    <w:rsid w:val="00AF2183"/>
    <w:rsid w:val="00AF23F2"/>
    <w:rsid w:val="00AF4960"/>
    <w:rsid w:val="00AF60AD"/>
    <w:rsid w:val="00AF6F3C"/>
    <w:rsid w:val="00AF71E7"/>
    <w:rsid w:val="00AF7BF1"/>
    <w:rsid w:val="00B002A5"/>
    <w:rsid w:val="00B007FC"/>
    <w:rsid w:val="00B01798"/>
    <w:rsid w:val="00B01EAE"/>
    <w:rsid w:val="00B027D8"/>
    <w:rsid w:val="00B04062"/>
    <w:rsid w:val="00B0471A"/>
    <w:rsid w:val="00B057AB"/>
    <w:rsid w:val="00B064AC"/>
    <w:rsid w:val="00B108F4"/>
    <w:rsid w:val="00B12E7E"/>
    <w:rsid w:val="00B148AA"/>
    <w:rsid w:val="00B16A31"/>
    <w:rsid w:val="00B16AF5"/>
    <w:rsid w:val="00B2096E"/>
    <w:rsid w:val="00B21FF7"/>
    <w:rsid w:val="00B2429F"/>
    <w:rsid w:val="00B26042"/>
    <w:rsid w:val="00B30CC8"/>
    <w:rsid w:val="00B31E58"/>
    <w:rsid w:val="00B36771"/>
    <w:rsid w:val="00B369A1"/>
    <w:rsid w:val="00B378D7"/>
    <w:rsid w:val="00B404C8"/>
    <w:rsid w:val="00B407C0"/>
    <w:rsid w:val="00B4130B"/>
    <w:rsid w:val="00B42A64"/>
    <w:rsid w:val="00B431E3"/>
    <w:rsid w:val="00B4555C"/>
    <w:rsid w:val="00B45697"/>
    <w:rsid w:val="00B467AC"/>
    <w:rsid w:val="00B47146"/>
    <w:rsid w:val="00B506CA"/>
    <w:rsid w:val="00B516B7"/>
    <w:rsid w:val="00B54962"/>
    <w:rsid w:val="00B54AA2"/>
    <w:rsid w:val="00B55A89"/>
    <w:rsid w:val="00B55C9D"/>
    <w:rsid w:val="00B61649"/>
    <w:rsid w:val="00B61699"/>
    <w:rsid w:val="00B64F4C"/>
    <w:rsid w:val="00B71886"/>
    <w:rsid w:val="00B7342F"/>
    <w:rsid w:val="00B7540A"/>
    <w:rsid w:val="00B75D49"/>
    <w:rsid w:val="00B76DB9"/>
    <w:rsid w:val="00B77836"/>
    <w:rsid w:val="00B77A7D"/>
    <w:rsid w:val="00B81FB9"/>
    <w:rsid w:val="00B823F8"/>
    <w:rsid w:val="00B8260F"/>
    <w:rsid w:val="00B826FD"/>
    <w:rsid w:val="00B8304A"/>
    <w:rsid w:val="00B854A1"/>
    <w:rsid w:val="00B8768F"/>
    <w:rsid w:val="00B87C61"/>
    <w:rsid w:val="00B9074A"/>
    <w:rsid w:val="00B926B5"/>
    <w:rsid w:val="00B92D5E"/>
    <w:rsid w:val="00B942A9"/>
    <w:rsid w:val="00BA42AF"/>
    <w:rsid w:val="00BA497A"/>
    <w:rsid w:val="00BA517D"/>
    <w:rsid w:val="00BA74B5"/>
    <w:rsid w:val="00BB0687"/>
    <w:rsid w:val="00BB0D5E"/>
    <w:rsid w:val="00BB20A3"/>
    <w:rsid w:val="00BB4CF7"/>
    <w:rsid w:val="00BB61CF"/>
    <w:rsid w:val="00BC031A"/>
    <w:rsid w:val="00BC1A0C"/>
    <w:rsid w:val="00BC1F71"/>
    <w:rsid w:val="00BC2C06"/>
    <w:rsid w:val="00BC41A8"/>
    <w:rsid w:val="00BC4706"/>
    <w:rsid w:val="00BC4A64"/>
    <w:rsid w:val="00BC4AC7"/>
    <w:rsid w:val="00BC59A6"/>
    <w:rsid w:val="00BC7516"/>
    <w:rsid w:val="00BD03BB"/>
    <w:rsid w:val="00BD18C3"/>
    <w:rsid w:val="00BD1FE2"/>
    <w:rsid w:val="00BD3C16"/>
    <w:rsid w:val="00BD3D2C"/>
    <w:rsid w:val="00BD48AE"/>
    <w:rsid w:val="00BE04D1"/>
    <w:rsid w:val="00BE088A"/>
    <w:rsid w:val="00BE37ED"/>
    <w:rsid w:val="00BE42B3"/>
    <w:rsid w:val="00BE47EA"/>
    <w:rsid w:val="00BE5A60"/>
    <w:rsid w:val="00BE6E6D"/>
    <w:rsid w:val="00BF010A"/>
    <w:rsid w:val="00BF0192"/>
    <w:rsid w:val="00BF27B8"/>
    <w:rsid w:val="00BF2905"/>
    <w:rsid w:val="00BF4FC1"/>
    <w:rsid w:val="00BF7F2E"/>
    <w:rsid w:val="00C00532"/>
    <w:rsid w:val="00C02787"/>
    <w:rsid w:val="00C028A1"/>
    <w:rsid w:val="00C051FE"/>
    <w:rsid w:val="00C05B20"/>
    <w:rsid w:val="00C07B10"/>
    <w:rsid w:val="00C104C6"/>
    <w:rsid w:val="00C105C1"/>
    <w:rsid w:val="00C11EE3"/>
    <w:rsid w:val="00C1209E"/>
    <w:rsid w:val="00C144BF"/>
    <w:rsid w:val="00C1496A"/>
    <w:rsid w:val="00C15A95"/>
    <w:rsid w:val="00C22B6B"/>
    <w:rsid w:val="00C27A08"/>
    <w:rsid w:val="00C302C5"/>
    <w:rsid w:val="00C31AF9"/>
    <w:rsid w:val="00C325FE"/>
    <w:rsid w:val="00C32621"/>
    <w:rsid w:val="00C32705"/>
    <w:rsid w:val="00C327D7"/>
    <w:rsid w:val="00C32B62"/>
    <w:rsid w:val="00C33D5F"/>
    <w:rsid w:val="00C34891"/>
    <w:rsid w:val="00C351EC"/>
    <w:rsid w:val="00C35287"/>
    <w:rsid w:val="00C4084F"/>
    <w:rsid w:val="00C426CD"/>
    <w:rsid w:val="00C435AF"/>
    <w:rsid w:val="00C43AD2"/>
    <w:rsid w:val="00C45701"/>
    <w:rsid w:val="00C45CFD"/>
    <w:rsid w:val="00C46CC2"/>
    <w:rsid w:val="00C46F57"/>
    <w:rsid w:val="00C5018A"/>
    <w:rsid w:val="00C50260"/>
    <w:rsid w:val="00C51BEF"/>
    <w:rsid w:val="00C52E29"/>
    <w:rsid w:val="00C545A8"/>
    <w:rsid w:val="00C54928"/>
    <w:rsid w:val="00C549F1"/>
    <w:rsid w:val="00C553F8"/>
    <w:rsid w:val="00C6183E"/>
    <w:rsid w:val="00C61B69"/>
    <w:rsid w:val="00C624CA"/>
    <w:rsid w:val="00C64D93"/>
    <w:rsid w:val="00C6567F"/>
    <w:rsid w:val="00C65B2B"/>
    <w:rsid w:val="00C6705B"/>
    <w:rsid w:val="00C67BF1"/>
    <w:rsid w:val="00C708C2"/>
    <w:rsid w:val="00C724D9"/>
    <w:rsid w:val="00C73017"/>
    <w:rsid w:val="00C734FB"/>
    <w:rsid w:val="00C737EE"/>
    <w:rsid w:val="00C75D10"/>
    <w:rsid w:val="00C771B4"/>
    <w:rsid w:val="00C77D72"/>
    <w:rsid w:val="00C80392"/>
    <w:rsid w:val="00C8241D"/>
    <w:rsid w:val="00C82CB2"/>
    <w:rsid w:val="00C838E0"/>
    <w:rsid w:val="00C863B5"/>
    <w:rsid w:val="00C86AF7"/>
    <w:rsid w:val="00C875F4"/>
    <w:rsid w:val="00C87870"/>
    <w:rsid w:val="00C878AC"/>
    <w:rsid w:val="00C90093"/>
    <w:rsid w:val="00C911BE"/>
    <w:rsid w:val="00C93957"/>
    <w:rsid w:val="00C95A57"/>
    <w:rsid w:val="00C9718F"/>
    <w:rsid w:val="00C97505"/>
    <w:rsid w:val="00CA0422"/>
    <w:rsid w:val="00CA2A0C"/>
    <w:rsid w:val="00CA37E5"/>
    <w:rsid w:val="00CA47C9"/>
    <w:rsid w:val="00CA5EA6"/>
    <w:rsid w:val="00CB1655"/>
    <w:rsid w:val="00CB194B"/>
    <w:rsid w:val="00CB1D57"/>
    <w:rsid w:val="00CB5A49"/>
    <w:rsid w:val="00CC0DFB"/>
    <w:rsid w:val="00CC1478"/>
    <w:rsid w:val="00CC63C1"/>
    <w:rsid w:val="00CC7201"/>
    <w:rsid w:val="00CC7721"/>
    <w:rsid w:val="00CC7CCD"/>
    <w:rsid w:val="00CD380D"/>
    <w:rsid w:val="00CD4C51"/>
    <w:rsid w:val="00CD4CEE"/>
    <w:rsid w:val="00CE32A4"/>
    <w:rsid w:val="00CE749A"/>
    <w:rsid w:val="00CF0547"/>
    <w:rsid w:val="00CF18F3"/>
    <w:rsid w:val="00CF3971"/>
    <w:rsid w:val="00CF4BF4"/>
    <w:rsid w:val="00CF507C"/>
    <w:rsid w:val="00CF5600"/>
    <w:rsid w:val="00CF564C"/>
    <w:rsid w:val="00CF6799"/>
    <w:rsid w:val="00CF6994"/>
    <w:rsid w:val="00CF7819"/>
    <w:rsid w:val="00CF7B98"/>
    <w:rsid w:val="00D010EB"/>
    <w:rsid w:val="00D02F54"/>
    <w:rsid w:val="00D0389F"/>
    <w:rsid w:val="00D04801"/>
    <w:rsid w:val="00D07A0D"/>
    <w:rsid w:val="00D07D4B"/>
    <w:rsid w:val="00D1201D"/>
    <w:rsid w:val="00D16730"/>
    <w:rsid w:val="00D16BDF"/>
    <w:rsid w:val="00D17684"/>
    <w:rsid w:val="00D21D4B"/>
    <w:rsid w:val="00D21EDB"/>
    <w:rsid w:val="00D21F6C"/>
    <w:rsid w:val="00D22AE1"/>
    <w:rsid w:val="00D237BF"/>
    <w:rsid w:val="00D27371"/>
    <w:rsid w:val="00D27991"/>
    <w:rsid w:val="00D306E4"/>
    <w:rsid w:val="00D31375"/>
    <w:rsid w:val="00D319BB"/>
    <w:rsid w:val="00D33765"/>
    <w:rsid w:val="00D343FE"/>
    <w:rsid w:val="00D356FC"/>
    <w:rsid w:val="00D36B04"/>
    <w:rsid w:val="00D36F76"/>
    <w:rsid w:val="00D37983"/>
    <w:rsid w:val="00D40DB1"/>
    <w:rsid w:val="00D4137C"/>
    <w:rsid w:val="00D41EA2"/>
    <w:rsid w:val="00D447BA"/>
    <w:rsid w:val="00D4613E"/>
    <w:rsid w:val="00D46260"/>
    <w:rsid w:val="00D5068B"/>
    <w:rsid w:val="00D54224"/>
    <w:rsid w:val="00D56949"/>
    <w:rsid w:val="00D60A14"/>
    <w:rsid w:val="00D6206E"/>
    <w:rsid w:val="00D626D9"/>
    <w:rsid w:val="00D62874"/>
    <w:rsid w:val="00D65BD6"/>
    <w:rsid w:val="00D66E1E"/>
    <w:rsid w:val="00D67915"/>
    <w:rsid w:val="00D72C1B"/>
    <w:rsid w:val="00D7402A"/>
    <w:rsid w:val="00D74FD7"/>
    <w:rsid w:val="00D76895"/>
    <w:rsid w:val="00D76948"/>
    <w:rsid w:val="00D80C48"/>
    <w:rsid w:val="00D813D3"/>
    <w:rsid w:val="00D8147A"/>
    <w:rsid w:val="00D81487"/>
    <w:rsid w:val="00D8255E"/>
    <w:rsid w:val="00D82A47"/>
    <w:rsid w:val="00D82E9A"/>
    <w:rsid w:val="00D838FC"/>
    <w:rsid w:val="00D83957"/>
    <w:rsid w:val="00D8476C"/>
    <w:rsid w:val="00D853A0"/>
    <w:rsid w:val="00D855EE"/>
    <w:rsid w:val="00D86C3F"/>
    <w:rsid w:val="00D927F6"/>
    <w:rsid w:val="00D95E72"/>
    <w:rsid w:val="00D969D1"/>
    <w:rsid w:val="00D9706E"/>
    <w:rsid w:val="00D97389"/>
    <w:rsid w:val="00D979AB"/>
    <w:rsid w:val="00D97BE2"/>
    <w:rsid w:val="00D97FEF"/>
    <w:rsid w:val="00DA1174"/>
    <w:rsid w:val="00DA142B"/>
    <w:rsid w:val="00DA2BA5"/>
    <w:rsid w:val="00DA34B7"/>
    <w:rsid w:val="00DA52B0"/>
    <w:rsid w:val="00DA6896"/>
    <w:rsid w:val="00DA7586"/>
    <w:rsid w:val="00DB0F59"/>
    <w:rsid w:val="00DB1142"/>
    <w:rsid w:val="00DB2C13"/>
    <w:rsid w:val="00DB46B1"/>
    <w:rsid w:val="00DB5EB3"/>
    <w:rsid w:val="00DB6928"/>
    <w:rsid w:val="00DB6EBC"/>
    <w:rsid w:val="00DB7B77"/>
    <w:rsid w:val="00DC03AF"/>
    <w:rsid w:val="00DC069B"/>
    <w:rsid w:val="00DC3408"/>
    <w:rsid w:val="00DD082A"/>
    <w:rsid w:val="00DD0A88"/>
    <w:rsid w:val="00DD2169"/>
    <w:rsid w:val="00DD2D8C"/>
    <w:rsid w:val="00DD7608"/>
    <w:rsid w:val="00DD7DE0"/>
    <w:rsid w:val="00DE1E45"/>
    <w:rsid w:val="00DE3D8A"/>
    <w:rsid w:val="00DE52A2"/>
    <w:rsid w:val="00DF0381"/>
    <w:rsid w:val="00DF178E"/>
    <w:rsid w:val="00DF40E4"/>
    <w:rsid w:val="00DF4EB7"/>
    <w:rsid w:val="00DF5791"/>
    <w:rsid w:val="00DF634E"/>
    <w:rsid w:val="00DF7273"/>
    <w:rsid w:val="00DF759F"/>
    <w:rsid w:val="00DF7ACD"/>
    <w:rsid w:val="00DF7D1B"/>
    <w:rsid w:val="00E00C42"/>
    <w:rsid w:val="00E013FC"/>
    <w:rsid w:val="00E0259D"/>
    <w:rsid w:val="00E03FA3"/>
    <w:rsid w:val="00E04200"/>
    <w:rsid w:val="00E04DB4"/>
    <w:rsid w:val="00E0601F"/>
    <w:rsid w:val="00E069B1"/>
    <w:rsid w:val="00E078E4"/>
    <w:rsid w:val="00E129E0"/>
    <w:rsid w:val="00E14B06"/>
    <w:rsid w:val="00E1615B"/>
    <w:rsid w:val="00E16208"/>
    <w:rsid w:val="00E170C5"/>
    <w:rsid w:val="00E2003E"/>
    <w:rsid w:val="00E24899"/>
    <w:rsid w:val="00E33635"/>
    <w:rsid w:val="00E336B6"/>
    <w:rsid w:val="00E35709"/>
    <w:rsid w:val="00E35B8A"/>
    <w:rsid w:val="00E35D39"/>
    <w:rsid w:val="00E41DA0"/>
    <w:rsid w:val="00E42DB0"/>
    <w:rsid w:val="00E44775"/>
    <w:rsid w:val="00E50802"/>
    <w:rsid w:val="00E54210"/>
    <w:rsid w:val="00E54D0C"/>
    <w:rsid w:val="00E54D50"/>
    <w:rsid w:val="00E54E26"/>
    <w:rsid w:val="00E556BD"/>
    <w:rsid w:val="00E56293"/>
    <w:rsid w:val="00E563C1"/>
    <w:rsid w:val="00E56F34"/>
    <w:rsid w:val="00E57787"/>
    <w:rsid w:val="00E611EF"/>
    <w:rsid w:val="00E6141A"/>
    <w:rsid w:val="00E615B1"/>
    <w:rsid w:val="00E62E35"/>
    <w:rsid w:val="00E647BF"/>
    <w:rsid w:val="00E65331"/>
    <w:rsid w:val="00E655F1"/>
    <w:rsid w:val="00E662F5"/>
    <w:rsid w:val="00E761EC"/>
    <w:rsid w:val="00E763BF"/>
    <w:rsid w:val="00E77517"/>
    <w:rsid w:val="00E77E1D"/>
    <w:rsid w:val="00E80CCD"/>
    <w:rsid w:val="00E80F4A"/>
    <w:rsid w:val="00E81988"/>
    <w:rsid w:val="00E837AB"/>
    <w:rsid w:val="00E85814"/>
    <w:rsid w:val="00E87DDC"/>
    <w:rsid w:val="00E937D3"/>
    <w:rsid w:val="00E93986"/>
    <w:rsid w:val="00E93FD3"/>
    <w:rsid w:val="00E94166"/>
    <w:rsid w:val="00E95755"/>
    <w:rsid w:val="00E959F2"/>
    <w:rsid w:val="00E97218"/>
    <w:rsid w:val="00E97373"/>
    <w:rsid w:val="00E97DD8"/>
    <w:rsid w:val="00EA04A0"/>
    <w:rsid w:val="00EA31E1"/>
    <w:rsid w:val="00EA3330"/>
    <w:rsid w:val="00EA345E"/>
    <w:rsid w:val="00EA365D"/>
    <w:rsid w:val="00EA36BC"/>
    <w:rsid w:val="00EA3A82"/>
    <w:rsid w:val="00EA4095"/>
    <w:rsid w:val="00EA4A19"/>
    <w:rsid w:val="00EB0C27"/>
    <w:rsid w:val="00EB15FC"/>
    <w:rsid w:val="00EB2355"/>
    <w:rsid w:val="00EB2530"/>
    <w:rsid w:val="00EB4A14"/>
    <w:rsid w:val="00EB4CF9"/>
    <w:rsid w:val="00EB5317"/>
    <w:rsid w:val="00EB6688"/>
    <w:rsid w:val="00EB6C6F"/>
    <w:rsid w:val="00EB6E0F"/>
    <w:rsid w:val="00EB6FCB"/>
    <w:rsid w:val="00EC3D8A"/>
    <w:rsid w:val="00EC6080"/>
    <w:rsid w:val="00EC61CC"/>
    <w:rsid w:val="00EC64C2"/>
    <w:rsid w:val="00ED0686"/>
    <w:rsid w:val="00ED2666"/>
    <w:rsid w:val="00ED2BF8"/>
    <w:rsid w:val="00ED2F9B"/>
    <w:rsid w:val="00ED364A"/>
    <w:rsid w:val="00ED3C0C"/>
    <w:rsid w:val="00ED555F"/>
    <w:rsid w:val="00EE025C"/>
    <w:rsid w:val="00EE0668"/>
    <w:rsid w:val="00EE5442"/>
    <w:rsid w:val="00EE6F61"/>
    <w:rsid w:val="00EF1479"/>
    <w:rsid w:val="00EF19D1"/>
    <w:rsid w:val="00EF27C6"/>
    <w:rsid w:val="00EF33BA"/>
    <w:rsid w:val="00EF35E5"/>
    <w:rsid w:val="00EF3F27"/>
    <w:rsid w:val="00EF7BCC"/>
    <w:rsid w:val="00F01C2A"/>
    <w:rsid w:val="00F028E4"/>
    <w:rsid w:val="00F05E14"/>
    <w:rsid w:val="00F12A85"/>
    <w:rsid w:val="00F13806"/>
    <w:rsid w:val="00F141E9"/>
    <w:rsid w:val="00F17E3D"/>
    <w:rsid w:val="00F223A2"/>
    <w:rsid w:val="00F22A84"/>
    <w:rsid w:val="00F22D84"/>
    <w:rsid w:val="00F23204"/>
    <w:rsid w:val="00F2538F"/>
    <w:rsid w:val="00F26F15"/>
    <w:rsid w:val="00F2708F"/>
    <w:rsid w:val="00F27FC9"/>
    <w:rsid w:val="00F3035F"/>
    <w:rsid w:val="00F30D82"/>
    <w:rsid w:val="00F33DC8"/>
    <w:rsid w:val="00F34D72"/>
    <w:rsid w:val="00F354AF"/>
    <w:rsid w:val="00F3570F"/>
    <w:rsid w:val="00F41913"/>
    <w:rsid w:val="00F41D7E"/>
    <w:rsid w:val="00F41FA1"/>
    <w:rsid w:val="00F43EF0"/>
    <w:rsid w:val="00F44913"/>
    <w:rsid w:val="00F452BD"/>
    <w:rsid w:val="00F4639A"/>
    <w:rsid w:val="00F520BF"/>
    <w:rsid w:val="00F5287F"/>
    <w:rsid w:val="00F52E45"/>
    <w:rsid w:val="00F55F11"/>
    <w:rsid w:val="00F57BF9"/>
    <w:rsid w:val="00F624A9"/>
    <w:rsid w:val="00F62AAB"/>
    <w:rsid w:val="00F6376E"/>
    <w:rsid w:val="00F65664"/>
    <w:rsid w:val="00F6688E"/>
    <w:rsid w:val="00F66F3E"/>
    <w:rsid w:val="00F7069C"/>
    <w:rsid w:val="00F726A9"/>
    <w:rsid w:val="00F732FB"/>
    <w:rsid w:val="00F73F31"/>
    <w:rsid w:val="00F74864"/>
    <w:rsid w:val="00F74E92"/>
    <w:rsid w:val="00F80812"/>
    <w:rsid w:val="00F812BF"/>
    <w:rsid w:val="00F81AD8"/>
    <w:rsid w:val="00F8206F"/>
    <w:rsid w:val="00F8261D"/>
    <w:rsid w:val="00F82B3B"/>
    <w:rsid w:val="00F83923"/>
    <w:rsid w:val="00F83C2B"/>
    <w:rsid w:val="00F84198"/>
    <w:rsid w:val="00F86D68"/>
    <w:rsid w:val="00F91F3C"/>
    <w:rsid w:val="00F92823"/>
    <w:rsid w:val="00F92E38"/>
    <w:rsid w:val="00F93445"/>
    <w:rsid w:val="00F93C7B"/>
    <w:rsid w:val="00F95900"/>
    <w:rsid w:val="00F95FEC"/>
    <w:rsid w:val="00F96121"/>
    <w:rsid w:val="00F97DA6"/>
    <w:rsid w:val="00FA047B"/>
    <w:rsid w:val="00FA0C86"/>
    <w:rsid w:val="00FA6488"/>
    <w:rsid w:val="00FB0C4E"/>
    <w:rsid w:val="00FB204F"/>
    <w:rsid w:val="00FB2A00"/>
    <w:rsid w:val="00FB3F3C"/>
    <w:rsid w:val="00FB4BF5"/>
    <w:rsid w:val="00FB6916"/>
    <w:rsid w:val="00FB6D65"/>
    <w:rsid w:val="00FB7657"/>
    <w:rsid w:val="00FC2BBF"/>
    <w:rsid w:val="00FC2CE2"/>
    <w:rsid w:val="00FC31F4"/>
    <w:rsid w:val="00FC45DD"/>
    <w:rsid w:val="00FC4FAE"/>
    <w:rsid w:val="00FC5A15"/>
    <w:rsid w:val="00FC6050"/>
    <w:rsid w:val="00FC7FEA"/>
    <w:rsid w:val="00FD0E44"/>
    <w:rsid w:val="00FD4582"/>
    <w:rsid w:val="00FD5710"/>
    <w:rsid w:val="00FE0B2C"/>
    <w:rsid w:val="00FE1812"/>
    <w:rsid w:val="00FE409D"/>
    <w:rsid w:val="00FE5D83"/>
    <w:rsid w:val="00FE61A0"/>
    <w:rsid w:val="00FE66E9"/>
    <w:rsid w:val="00FE797C"/>
    <w:rsid w:val="00FF6929"/>
    <w:rsid w:val="00FF6EFB"/>
    <w:rsid w:val="00FF74C6"/>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415246"/>
  <w15:chartTrackingRefBased/>
  <w15:docId w15:val="{683CF4E7-9A83-4509-A30D-9B0244405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kern w:val="2"/>
        <w:lang w:val="fr-FR" w:eastAsia="de-CH" w:bidi="ar-SA"/>
        <w14:ligatures w14:val="standardContextual"/>
      </w:rPr>
    </w:rPrDefault>
    <w:pPrDefault/>
  </w:docDefaults>
  <w:latentStyles w:defLockedState="0" w:defUIPriority="0" w:defSemiHidden="0" w:defUnhideWhenUsed="0" w:defQFormat="0" w:count="376">
    <w:lsdException w:name="Normal"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8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74"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75D10"/>
    <w:pPr>
      <w:widowControl w:val="0"/>
    </w:pPr>
    <w:rPr>
      <w:rFonts w:ascii="Arial" w:hAnsi="Arial" w:cs="Arial"/>
      <w:kern w:val="0"/>
      <w:lang w:eastAsia="de-DE"/>
      <w14:ligatures w14:val="none"/>
    </w:rPr>
  </w:style>
  <w:style w:type="paragraph" w:styleId="berschrift1">
    <w:name w:val="heading 1"/>
    <w:aliases w:val="Chapter,Überschrift 1 Char,1,Heading 10,11,12,13,14,15,111,121,131,16,112,122,132,17,113,123,133,h1,Contract Main,KJL:Main,KJL:Octel Main,ToolsHeading 1,H1,Main Title,Main Title1,Main Title2,Main Title3,Main Title4,l1,Head 1,Head 11"/>
    <w:basedOn w:val="Standard"/>
    <w:next w:val="Standard"/>
    <w:link w:val="berschrift1Zchn"/>
    <w:rsid w:val="00582602"/>
    <w:pPr>
      <w:keepNext/>
      <w:widowControl/>
      <w:tabs>
        <w:tab w:val="num" w:pos="720"/>
        <w:tab w:val="left" w:pos="2552"/>
        <w:tab w:val="left" w:pos="4536"/>
        <w:tab w:val="decimal" w:pos="5954"/>
      </w:tabs>
      <w:spacing w:before="360" w:after="120"/>
      <w:ind w:left="720" w:hanging="720"/>
      <w:outlineLvl w:val="0"/>
    </w:pPr>
    <w:rPr>
      <w:rFonts w:cs="Times New Roman"/>
      <w:b/>
      <w:kern w:val="2"/>
      <w:sz w:val="28"/>
      <w14:ligatures w14:val="standardContextual"/>
    </w:rPr>
  </w:style>
  <w:style w:type="paragraph" w:styleId="berschrift2">
    <w:name w:val="heading 2"/>
    <w:aliases w:val="H2,2,Contract 1st Level,KJL:Octel 1st Level,KJL:1st Level,Heading 2 Hidden,2 Char,Überschrift 2 Char1,Überschrift 2 Char Char,Überschrift 2 Char2 Char Char,Überschrift 2 Char1 Char Char Char,Überschrift 2 Char Char Char Char Char,Heading 2"/>
    <w:basedOn w:val="Standard"/>
    <w:next w:val="Standard"/>
    <w:link w:val="berschrift2Zchn"/>
    <w:rsid w:val="00582602"/>
    <w:pPr>
      <w:keepNext/>
      <w:widowControl/>
      <w:spacing w:before="360" w:after="120"/>
      <w:outlineLvl w:val="1"/>
    </w:pPr>
    <w:rPr>
      <w:bCs/>
      <w:iCs/>
      <w:kern w:val="2"/>
      <w:sz w:val="24"/>
      <w:szCs w:val="24"/>
      <w14:ligatures w14:val="standardContextual"/>
    </w:rPr>
  </w:style>
  <w:style w:type="paragraph" w:styleId="berschrift3">
    <w:name w:val="heading 3"/>
    <w:aliases w:val="3,summit,Section,Bold 12,L3,h3,Paragrf 3,l3,CT,Titles,31,summit1,Section1,32,summit2,Section2,33,summit3,Section3,34,summit4,Section4,ToolsHeading 3,Bold Head,bh,H3,Überschrift 3 Char,3 Char,summit Char,Section Char,Bold 12 Char,L3 Char"/>
    <w:basedOn w:val="Standard"/>
    <w:next w:val="Standard"/>
    <w:rsid w:val="00AC5236"/>
    <w:pPr>
      <w:widowControl/>
      <w:tabs>
        <w:tab w:val="num" w:pos="360"/>
      </w:tabs>
      <w:autoSpaceDE w:val="0"/>
      <w:autoSpaceDN w:val="0"/>
      <w:adjustRightInd w:val="0"/>
      <w:spacing w:after="67" w:line="260" w:lineRule="atLeast"/>
      <w:ind w:left="360" w:hanging="360"/>
      <w:jc w:val="both"/>
      <w:outlineLvl w:val="2"/>
    </w:pPr>
    <w:rPr>
      <w:rFonts w:eastAsia="Batang"/>
      <w:color w:val="000000"/>
      <w:kern w:val="2"/>
      <w:lang w:eastAsia="ko-KR"/>
      <w14:ligatures w14:val="standardContextual"/>
    </w:rPr>
  </w:style>
  <w:style w:type="paragraph" w:styleId="berschrift4">
    <w:name w:val="heading 4"/>
    <w:aliases w:val="bullet,bl,bb,ToolsHeading 4,H4,h4,4,I4,l4,list 4,mh1l,Module heading 1 large (18 points),Head 4"/>
    <w:basedOn w:val="Standard"/>
    <w:next w:val="Standard"/>
    <w:rsid w:val="006533BD"/>
    <w:pPr>
      <w:keepNext/>
      <w:widowControl/>
      <w:numPr>
        <w:ilvl w:val="3"/>
        <w:numId w:val="6"/>
      </w:numPr>
      <w:spacing w:before="360" w:after="120"/>
      <w:outlineLvl w:val="3"/>
    </w:pPr>
    <w:rPr>
      <w:rFonts w:cs="Times New Roman"/>
      <w:bCs/>
      <w:kern w:val="2"/>
      <w:szCs w:val="28"/>
      <w14:ligatures w14:val="standardContextual"/>
    </w:rPr>
  </w:style>
  <w:style w:type="paragraph" w:styleId="berschrift5">
    <w:name w:val="heading 5"/>
    <w:aliases w:val="Block Label,dash,ds,dd,ToolsHeading 5,H5,h5,Table label,l5,hm,mh2,Module heading 2,Head 5,list 5,5"/>
    <w:basedOn w:val="Standard"/>
    <w:next w:val="Standard"/>
    <w:rsid w:val="006533BD"/>
    <w:pPr>
      <w:widowControl/>
      <w:numPr>
        <w:ilvl w:val="4"/>
        <w:numId w:val="6"/>
      </w:numPr>
      <w:spacing w:before="360" w:after="120"/>
      <w:outlineLvl w:val="4"/>
    </w:pPr>
    <w:rPr>
      <w:rFonts w:cs="Times New Roman"/>
      <w:bCs/>
      <w:iCs/>
      <w:kern w:val="2"/>
      <w:szCs w:val="26"/>
      <w14:ligatures w14:val="standardContextual"/>
    </w:rPr>
  </w:style>
  <w:style w:type="paragraph" w:styleId="berschrift6">
    <w:name w:val="heading 6"/>
    <w:aliases w:val="ToolsHeading 6"/>
    <w:basedOn w:val="Standard"/>
    <w:next w:val="Standard"/>
    <w:rsid w:val="00F17E3D"/>
    <w:pPr>
      <w:widowControl/>
      <w:numPr>
        <w:ilvl w:val="5"/>
        <w:numId w:val="6"/>
      </w:numPr>
      <w:spacing w:before="240" w:after="60"/>
      <w:outlineLvl w:val="5"/>
    </w:pPr>
    <w:rPr>
      <w:rFonts w:cs="Times New Roman"/>
      <w:bCs/>
      <w:kern w:val="2"/>
      <w:szCs w:val="22"/>
      <w14:ligatures w14:val="standardContextual"/>
    </w:rPr>
  </w:style>
  <w:style w:type="paragraph" w:styleId="berschrift7">
    <w:name w:val="heading 7"/>
    <w:basedOn w:val="Standard"/>
    <w:next w:val="Standard"/>
    <w:rsid w:val="00582602"/>
    <w:pPr>
      <w:widowControl/>
      <w:numPr>
        <w:ilvl w:val="6"/>
        <w:numId w:val="6"/>
      </w:numPr>
      <w:spacing w:before="240" w:after="60"/>
      <w:outlineLvl w:val="6"/>
    </w:pPr>
    <w:rPr>
      <w:rFonts w:ascii="Times New Roman" w:hAnsi="Times New Roman" w:cs="Times New Roman"/>
      <w:kern w:val="2"/>
      <w:sz w:val="24"/>
      <w:szCs w:val="24"/>
      <w14:ligatures w14:val="standardContextual"/>
    </w:rPr>
  </w:style>
  <w:style w:type="paragraph" w:styleId="berschrift8">
    <w:name w:val="heading 8"/>
    <w:basedOn w:val="Standard"/>
    <w:next w:val="Standard"/>
    <w:rsid w:val="00582602"/>
    <w:pPr>
      <w:widowControl/>
      <w:numPr>
        <w:ilvl w:val="7"/>
        <w:numId w:val="6"/>
      </w:numPr>
      <w:spacing w:before="240" w:after="60"/>
      <w:outlineLvl w:val="7"/>
    </w:pPr>
    <w:rPr>
      <w:rFonts w:ascii="Times New Roman" w:hAnsi="Times New Roman" w:cs="Times New Roman"/>
      <w:i/>
      <w:iCs/>
      <w:kern w:val="2"/>
      <w:sz w:val="24"/>
      <w:szCs w:val="24"/>
      <w14:ligatures w14:val="standardContextual"/>
    </w:rPr>
  </w:style>
  <w:style w:type="paragraph" w:styleId="berschrift9">
    <w:name w:val="heading 9"/>
    <w:basedOn w:val="Standard"/>
    <w:next w:val="Standard"/>
    <w:rsid w:val="00582602"/>
    <w:pPr>
      <w:widowControl/>
      <w:numPr>
        <w:ilvl w:val="8"/>
        <w:numId w:val="6"/>
      </w:numPr>
      <w:spacing w:before="240" w:after="60"/>
      <w:outlineLvl w:val="8"/>
    </w:pPr>
    <w:rPr>
      <w:kern w:val="2"/>
      <w:sz w:val="22"/>
      <w:szCs w:val="22"/>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Chapter Zchn,Überschrift 1 Char Zchn,1 Zchn,Heading 10 Zchn,11 Zchn,12 Zchn,13 Zchn,14 Zchn,15 Zchn,111 Zchn,121 Zchn,131 Zchn,16 Zchn,112 Zchn,122 Zchn,132 Zchn,17 Zchn,113 Zchn,123 Zchn,133 Zchn,h1 Zchn,Contract Main Zchn,H1 Zchn"/>
    <w:basedOn w:val="Absatz-Standardschriftart"/>
    <w:link w:val="berschrift1"/>
    <w:rsid w:val="00080262"/>
    <w:rPr>
      <w:rFonts w:ascii="Arial" w:hAnsi="Arial"/>
      <w:b/>
      <w:sz w:val="28"/>
      <w:lang w:eastAsia="de-DE"/>
    </w:rPr>
  </w:style>
  <w:style w:type="character" w:customStyle="1" w:styleId="berschrift2Zchn">
    <w:name w:val="Überschrift 2 Zchn"/>
    <w:aliases w:val="H2 Zchn,2 Zchn,Contract 1st Level Zchn,KJL:Octel 1st Level Zchn,KJL:1st Level Zchn,Heading 2 Hidden Zchn,2 Char Zchn,Überschrift 2 Char1 Zchn,Überschrift 2 Char Char Zchn,Überschrift 2 Char2 Char Char Zchn,Heading 2 Zchn"/>
    <w:basedOn w:val="Absatz-Standardschriftart"/>
    <w:link w:val="berschrift2"/>
    <w:rsid w:val="00D356FC"/>
    <w:rPr>
      <w:rFonts w:ascii="Arial" w:hAnsi="Arial" w:cs="Arial"/>
      <w:bCs/>
      <w:iCs/>
      <w:sz w:val="24"/>
      <w:szCs w:val="24"/>
      <w:lang w:eastAsia="de-DE"/>
    </w:rPr>
  </w:style>
  <w:style w:type="paragraph" w:styleId="Kopfzeile">
    <w:name w:val="header"/>
    <w:aliases w:val="En-tête 1.1,En-tÍte 1.1,En-tÕte 1.1,En-t’te 1.1,En-títe 1.1,En-tÌte 1.1"/>
    <w:basedOn w:val="Standard"/>
    <w:link w:val="KopfzeileZchn"/>
    <w:rsid w:val="00F57BF9"/>
    <w:pPr>
      <w:widowControl/>
      <w:tabs>
        <w:tab w:val="center" w:pos="4536"/>
        <w:tab w:val="right" w:pos="9072"/>
      </w:tabs>
      <w:spacing w:after="120"/>
    </w:pPr>
    <w:rPr>
      <w:rFonts w:cs="Times New Roman"/>
      <w:kern w:val="2"/>
      <w:sz w:val="24"/>
      <w14:ligatures w14:val="standardContextual"/>
    </w:rPr>
  </w:style>
  <w:style w:type="character" w:customStyle="1" w:styleId="KopfzeileZchn">
    <w:name w:val="Kopfzeile Zchn"/>
    <w:aliases w:val="En-tête 1.1 Zchn,En-tÍte 1.1 Zchn,En-tÕte 1.1 Zchn,En-t’te 1.1 Zchn,En-títe 1.1 Zchn,En-tÌte 1.1 Zchn"/>
    <w:basedOn w:val="Absatz-Standardschriftart"/>
    <w:link w:val="Kopfzeile"/>
    <w:rsid w:val="00820052"/>
    <w:rPr>
      <w:rFonts w:ascii="Arial" w:hAnsi="Arial"/>
      <w:sz w:val="24"/>
      <w:lang w:eastAsia="de-DE"/>
    </w:rPr>
  </w:style>
  <w:style w:type="paragraph" w:styleId="Fuzeile">
    <w:name w:val="footer"/>
    <w:basedOn w:val="Standard"/>
    <w:link w:val="FuzeileZchn"/>
    <w:uiPriority w:val="80"/>
    <w:rsid w:val="00F57BF9"/>
    <w:pPr>
      <w:widowControl/>
      <w:tabs>
        <w:tab w:val="center" w:pos="4536"/>
        <w:tab w:val="right" w:pos="9072"/>
      </w:tabs>
      <w:spacing w:after="120"/>
    </w:pPr>
    <w:rPr>
      <w:rFonts w:cs="Times New Roman"/>
      <w:kern w:val="2"/>
      <w:sz w:val="24"/>
      <w14:ligatures w14:val="standardContextual"/>
    </w:rPr>
  </w:style>
  <w:style w:type="character" w:customStyle="1" w:styleId="FuzeileZchn">
    <w:name w:val="Fußzeile Zchn"/>
    <w:basedOn w:val="Absatz-Standardschriftart"/>
    <w:link w:val="Fuzeile"/>
    <w:uiPriority w:val="80"/>
    <w:rsid w:val="00550C98"/>
    <w:rPr>
      <w:rFonts w:ascii="Arial" w:hAnsi="Arial"/>
      <w:sz w:val="24"/>
      <w:lang w:eastAsia="de-DE"/>
    </w:rPr>
  </w:style>
  <w:style w:type="character" w:styleId="Seitenzahl">
    <w:name w:val="page number"/>
    <w:basedOn w:val="Absatz-Standardschriftart"/>
    <w:rsid w:val="00F57BF9"/>
  </w:style>
  <w:style w:type="paragraph" w:styleId="Textkrper">
    <w:name w:val="Body Text"/>
    <w:basedOn w:val="Standard"/>
    <w:rsid w:val="00F57BF9"/>
    <w:pPr>
      <w:widowControl/>
      <w:tabs>
        <w:tab w:val="left" w:pos="5670"/>
        <w:tab w:val="decimal" w:pos="7371"/>
      </w:tabs>
      <w:spacing w:after="120"/>
    </w:pPr>
    <w:rPr>
      <w:rFonts w:cs="Times New Roman"/>
      <w:kern w:val="2"/>
      <w:sz w:val="24"/>
      <w14:ligatures w14:val="standardContextual"/>
    </w:rPr>
  </w:style>
  <w:style w:type="paragraph" w:styleId="Sprechblasentext">
    <w:name w:val="Balloon Text"/>
    <w:basedOn w:val="Standard"/>
    <w:semiHidden/>
    <w:rsid w:val="005F237B"/>
    <w:rPr>
      <w:rFonts w:ascii="Tahoma" w:hAnsi="Tahoma" w:cs="Tahoma"/>
      <w:sz w:val="16"/>
      <w:szCs w:val="16"/>
    </w:rPr>
  </w:style>
  <w:style w:type="paragraph" w:customStyle="1" w:styleId="berschriftTitelseite">
    <w:name w:val="Überschrift Titelseite"/>
    <w:basedOn w:val="Standard"/>
    <w:next w:val="Standard"/>
    <w:rsid w:val="00CA2A0C"/>
    <w:pPr>
      <w:pBdr>
        <w:bottom w:val="single" w:sz="6" w:space="1" w:color="auto"/>
      </w:pBdr>
      <w:spacing w:before="480" w:after="480"/>
    </w:pPr>
    <w:rPr>
      <w:b/>
      <w:bCs/>
      <w:sz w:val="26"/>
    </w:rPr>
  </w:style>
  <w:style w:type="paragraph" w:customStyle="1" w:styleId="FormatvorlageberschriftTitelseiteRechts-0cm">
    <w:name w:val="Formatvorlage Überschrift Titelseite + Rechts:  -0 cm"/>
    <w:basedOn w:val="berschriftTitelseite"/>
    <w:rsid w:val="003810B9"/>
    <w:pPr>
      <w:tabs>
        <w:tab w:val="right" w:pos="9071"/>
      </w:tabs>
      <w:spacing w:before="960"/>
    </w:pPr>
  </w:style>
  <w:style w:type="paragraph" w:customStyle="1" w:styleId="Empfnger">
    <w:name w:val="Empfänger"/>
    <w:basedOn w:val="Standard"/>
    <w:next w:val="OrtundDatum"/>
    <w:rsid w:val="00B8260F"/>
    <w:pPr>
      <w:spacing w:before="2268" w:after="1080"/>
    </w:pPr>
  </w:style>
  <w:style w:type="paragraph" w:customStyle="1" w:styleId="OrtundDatum">
    <w:name w:val="Ort und Datum"/>
    <w:basedOn w:val="Standard"/>
    <w:next w:val="berschriftTitelseite"/>
    <w:rsid w:val="003810B9"/>
    <w:pPr>
      <w:tabs>
        <w:tab w:val="left" w:leader="underscore" w:pos="2835"/>
        <w:tab w:val="left" w:pos="4820"/>
      </w:tabs>
      <w:spacing w:before="480"/>
    </w:pPr>
  </w:style>
  <w:style w:type="paragraph" w:customStyle="1" w:styleId="MitfreundlichenGrssen">
    <w:name w:val="Mit freundlichen Grüssen"/>
    <w:basedOn w:val="Standard"/>
    <w:next w:val="Standard"/>
    <w:rsid w:val="00B2429F"/>
    <w:pPr>
      <w:spacing w:before="480"/>
    </w:pPr>
  </w:style>
  <w:style w:type="paragraph" w:customStyle="1" w:styleId="Sachbearbeiter">
    <w:name w:val="Sachbearbeiter"/>
    <w:basedOn w:val="Standard"/>
    <w:next w:val="Standard"/>
    <w:rsid w:val="003810B9"/>
    <w:pPr>
      <w:tabs>
        <w:tab w:val="left" w:pos="2835"/>
        <w:tab w:val="left" w:pos="4820"/>
        <w:tab w:val="left" w:pos="7088"/>
      </w:tabs>
      <w:spacing w:before="720"/>
    </w:pPr>
  </w:style>
  <w:style w:type="paragraph" w:styleId="Funotentext">
    <w:name w:val="footnote text"/>
    <w:basedOn w:val="Standard"/>
    <w:semiHidden/>
    <w:rsid w:val="006C6C10"/>
    <w:pPr>
      <w:widowControl/>
      <w:spacing w:after="120"/>
    </w:pPr>
    <w:rPr>
      <w:rFonts w:cs="Times New Roman"/>
      <w:kern w:val="2"/>
      <w:sz w:val="16"/>
      <w14:ligatures w14:val="standardContextual"/>
    </w:rPr>
  </w:style>
  <w:style w:type="character" w:styleId="Funotenzeichen">
    <w:name w:val="footnote reference"/>
    <w:basedOn w:val="Absatz-Standardschriftart"/>
    <w:semiHidden/>
    <w:rsid w:val="00B2429F"/>
    <w:rPr>
      <w:vertAlign w:val="superscript"/>
    </w:rPr>
  </w:style>
  <w:style w:type="paragraph" w:customStyle="1" w:styleId="Position">
    <w:name w:val="Position"/>
    <w:basedOn w:val="Sachbearbeiter"/>
    <w:next w:val="Standard"/>
    <w:rsid w:val="003810B9"/>
    <w:pPr>
      <w:tabs>
        <w:tab w:val="left" w:pos="4962"/>
      </w:tabs>
      <w:spacing w:before="0"/>
    </w:pPr>
  </w:style>
  <w:style w:type="paragraph" w:styleId="Verzeichnis1">
    <w:name w:val="toc 1"/>
    <w:basedOn w:val="Standard"/>
    <w:next w:val="Standard"/>
    <w:autoRedefine/>
    <w:uiPriority w:val="39"/>
    <w:rsid w:val="00290DB3"/>
    <w:pPr>
      <w:widowControl/>
      <w:tabs>
        <w:tab w:val="left" w:pos="840"/>
        <w:tab w:val="right" w:pos="9072"/>
      </w:tabs>
      <w:spacing w:after="120"/>
    </w:pPr>
    <w:rPr>
      <w:rFonts w:cs="Times New Roman"/>
      <w:noProof/>
      <w:kern w:val="2"/>
      <w:szCs w:val="52"/>
      <w:lang w:eastAsia="en-US"/>
      <w14:ligatures w14:val="standardContextual"/>
    </w:rPr>
  </w:style>
  <w:style w:type="paragraph" w:styleId="Textkrper-Zeileneinzug">
    <w:name w:val="Body Text Indent"/>
    <w:basedOn w:val="Standard"/>
    <w:rsid w:val="00042AC8"/>
    <w:pPr>
      <w:widowControl/>
      <w:spacing w:after="120"/>
      <w:ind w:right="-142" w:firstLine="720"/>
    </w:pPr>
    <w:rPr>
      <w:rFonts w:ascii="FuturaA Bk BT" w:hAnsi="FuturaA Bk BT" w:cs="Times New Roman"/>
      <w:kern w:val="2"/>
      <w:sz w:val="22"/>
      <w:szCs w:val="24"/>
      <w:lang w:eastAsia="en-US"/>
      <w14:ligatures w14:val="standardContextual"/>
    </w:rPr>
  </w:style>
  <w:style w:type="paragraph" w:customStyle="1" w:styleId="En">
    <w:name w:val="En"/>
    <w:aliases w:val="tête,tête 1.1,tÍte 1.1,tÕte 1.1,t’te 1.1,títe 1.1,tÌte 1.1"/>
    <w:basedOn w:val="Standard"/>
    <w:rsid w:val="00042AC8"/>
    <w:pPr>
      <w:tabs>
        <w:tab w:val="center" w:pos="4536"/>
        <w:tab w:val="right" w:pos="9072"/>
      </w:tabs>
    </w:pPr>
    <w:rPr>
      <w:rFonts w:ascii="FuturaA Bk BT" w:hAnsi="FuturaA Bk BT"/>
      <w:snapToGrid w:val="0"/>
      <w:szCs w:val="24"/>
      <w:lang w:eastAsia="fr-FR"/>
    </w:rPr>
  </w:style>
  <w:style w:type="paragraph" w:customStyle="1" w:styleId="TableBody">
    <w:name w:val="TableBody"/>
    <w:basedOn w:val="Standard"/>
    <w:rsid w:val="00042AC8"/>
    <w:pPr>
      <w:overflowPunct w:val="0"/>
      <w:autoSpaceDE w:val="0"/>
      <w:autoSpaceDN w:val="0"/>
      <w:adjustRightInd w:val="0"/>
      <w:textAlignment w:val="baseline"/>
    </w:pPr>
    <w:rPr>
      <w:lang w:eastAsia="fr-FR"/>
    </w:rPr>
  </w:style>
  <w:style w:type="paragraph" w:customStyle="1" w:styleId="En1">
    <w:name w:val="En1"/>
    <w:aliases w:val="tête1,tête 1.11,tÍte 1.11,tÕte 1.11,t’te 1.11,títe 1.11,tÌte 1.11"/>
    <w:basedOn w:val="Standard"/>
    <w:rsid w:val="00042AC8"/>
    <w:pPr>
      <w:tabs>
        <w:tab w:val="center" w:pos="4536"/>
        <w:tab w:val="right" w:pos="9072"/>
      </w:tabs>
    </w:pPr>
    <w:rPr>
      <w:rFonts w:ascii="FuturaA Bk BT" w:hAnsi="FuturaA Bk BT"/>
      <w:szCs w:val="24"/>
      <w:lang w:eastAsia="fr-FR"/>
    </w:rPr>
  </w:style>
  <w:style w:type="paragraph" w:styleId="Verzeichnis2">
    <w:name w:val="toc 2"/>
    <w:basedOn w:val="Standard"/>
    <w:next w:val="Standard"/>
    <w:autoRedefine/>
    <w:uiPriority w:val="39"/>
    <w:rsid w:val="001C6632"/>
    <w:pPr>
      <w:widowControl/>
      <w:tabs>
        <w:tab w:val="left" w:pos="839"/>
        <w:tab w:val="right" w:pos="9072"/>
      </w:tabs>
      <w:spacing w:after="120"/>
    </w:pPr>
    <w:rPr>
      <w:rFonts w:cs="Times New Roman"/>
      <w:kern w:val="2"/>
      <w14:ligatures w14:val="standardContextual"/>
    </w:rPr>
  </w:style>
  <w:style w:type="paragraph" w:styleId="Verzeichnis3">
    <w:name w:val="toc 3"/>
    <w:basedOn w:val="Standard"/>
    <w:next w:val="Standard"/>
    <w:autoRedefine/>
    <w:uiPriority w:val="39"/>
    <w:rsid w:val="001C6632"/>
    <w:pPr>
      <w:widowControl/>
      <w:tabs>
        <w:tab w:val="left" w:pos="839"/>
        <w:tab w:val="right" w:pos="9072"/>
      </w:tabs>
      <w:spacing w:after="120"/>
    </w:pPr>
    <w:rPr>
      <w:rFonts w:cs="Times New Roman"/>
      <w:kern w:val="2"/>
      <w14:ligatures w14:val="standardContextual"/>
    </w:rPr>
  </w:style>
  <w:style w:type="paragraph" w:styleId="Verzeichnis4">
    <w:name w:val="toc 4"/>
    <w:basedOn w:val="Standard"/>
    <w:next w:val="Standard"/>
    <w:autoRedefine/>
    <w:semiHidden/>
    <w:rsid w:val="001C6632"/>
    <w:pPr>
      <w:widowControl/>
      <w:tabs>
        <w:tab w:val="left" w:pos="839"/>
        <w:tab w:val="right" w:pos="9072"/>
      </w:tabs>
      <w:spacing w:after="120"/>
    </w:pPr>
    <w:rPr>
      <w:rFonts w:cs="Times New Roman"/>
      <w:kern w:val="2"/>
      <w14:ligatures w14:val="standardContextual"/>
    </w:rPr>
  </w:style>
  <w:style w:type="character" w:styleId="Hyperlink">
    <w:name w:val="Hyperlink"/>
    <w:basedOn w:val="Absatz-Standardschriftart"/>
    <w:uiPriority w:val="74"/>
    <w:rsid w:val="00DA7586"/>
    <w:rPr>
      <w:color w:val="0000FF"/>
      <w:u w:val="single"/>
    </w:rPr>
  </w:style>
  <w:style w:type="table" w:styleId="Tabellenraster">
    <w:name w:val="Table Grid"/>
    <w:basedOn w:val="NormaleTabelle"/>
    <w:rsid w:val="00D97FEF"/>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kumentstruktur">
    <w:name w:val="Document Map"/>
    <w:basedOn w:val="Standard"/>
    <w:semiHidden/>
    <w:rsid w:val="00A539D2"/>
    <w:pPr>
      <w:shd w:val="clear" w:color="auto" w:fill="000080"/>
    </w:pPr>
    <w:rPr>
      <w:rFonts w:ascii="Tahoma" w:hAnsi="Tahoma" w:cs="Tahoma"/>
    </w:rPr>
  </w:style>
  <w:style w:type="paragraph" w:styleId="Listenabsatz">
    <w:name w:val="List Paragraph"/>
    <w:basedOn w:val="Standard"/>
    <w:uiPriority w:val="34"/>
    <w:rsid w:val="004B3642"/>
    <w:pPr>
      <w:ind w:left="720"/>
      <w:contextualSpacing/>
    </w:pPr>
  </w:style>
  <w:style w:type="paragraph" w:styleId="StandardWeb">
    <w:name w:val="Normal (Web)"/>
    <w:basedOn w:val="Standard"/>
    <w:uiPriority w:val="99"/>
    <w:unhideWhenUsed/>
    <w:rsid w:val="00AD6102"/>
    <w:pPr>
      <w:spacing w:before="100" w:beforeAutospacing="1" w:after="100" w:afterAutospacing="1"/>
    </w:pPr>
    <w:rPr>
      <w:rFonts w:ascii="Times New Roman" w:eastAsiaTheme="minorHAnsi" w:hAnsi="Times New Roman"/>
      <w:szCs w:val="24"/>
      <w:lang w:eastAsia="de-CH"/>
    </w:rPr>
  </w:style>
  <w:style w:type="character" w:customStyle="1" w:styleId="apple-converted-space">
    <w:name w:val="apple-converted-space"/>
    <w:basedOn w:val="Absatz-Standardschriftart"/>
    <w:rsid w:val="00AD6102"/>
  </w:style>
  <w:style w:type="character" w:styleId="BesuchterLink">
    <w:name w:val="FollowedHyperlink"/>
    <w:basedOn w:val="Absatz-Standardschriftart"/>
    <w:semiHidden/>
    <w:unhideWhenUsed/>
    <w:rsid w:val="0036157A"/>
    <w:rPr>
      <w:color w:val="E7344F" w:themeColor="followedHyperlink"/>
      <w:u w:val="single"/>
    </w:rPr>
  </w:style>
  <w:style w:type="character" w:styleId="Platzhaltertext">
    <w:name w:val="Placeholder Text"/>
    <w:basedOn w:val="Absatz-Standardschriftart"/>
    <w:uiPriority w:val="99"/>
    <w:semiHidden/>
    <w:rsid w:val="00D17684"/>
    <w:rPr>
      <w:color w:val="808080"/>
    </w:rPr>
  </w:style>
  <w:style w:type="character" w:styleId="Kommentarzeichen">
    <w:name w:val="annotation reference"/>
    <w:uiPriority w:val="99"/>
    <w:semiHidden/>
    <w:unhideWhenUsed/>
    <w:rPr>
      <w:sz w:val="16"/>
      <w:szCs w:val="16"/>
    </w:rPr>
  </w:style>
  <w:style w:type="paragraph" w:styleId="Kommentartext">
    <w:name w:val="annotation text"/>
    <w:link w:val="KommentartextZchn"/>
    <w:uiPriority w:val="99"/>
    <w:unhideWhenUsed/>
  </w:style>
  <w:style w:type="character" w:customStyle="1" w:styleId="KommentartextZchn">
    <w:name w:val="Kommentartext Zchn"/>
    <w:basedOn w:val="Absatz-Standardschriftart"/>
    <w:link w:val="Kommentartext"/>
    <w:rsid w:val="007F513E"/>
    <w:rPr>
      <w:rFonts w:ascii="Arial" w:hAnsi="Arial"/>
      <w:lang w:eastAsia="de-DE"/>
    </w:rPr>
  </w:style>
  <w:style w:type="paragraph" w:styleId="Kommentarthema">
    <w:name w:val="annotation subject"/>
    <w:basedOn w:val="Kommentartext"/>
    <w:next w:val="Kommentartext"/>
    <w:link w:val="KommentarthemaZchn"/>
    <w:semiHidden/>
    <w:unhideWhenUsed/>
    <w:rsid w:val="007F513E"/>
    <w:rPr>
      <w:b/>
      <w:bCs/>
    </w:rPr>
  </w:style>
  <w:style w:type="character" w:customStyle="1" w:styleId="KommentarthemaZchn">
    <w:name w:val="Kommentarthema Zchn"/>
    <w:basedOn w:val="KommentartextZchn"/>
    <w:link w:val="Kommentarthema"/>
    <w:semiHidden/>
    <w:rsid w:val="007F513E"/>
    <w:rPr>
      <w:rFonts w:ascii="Arial" w:hAnsi="Arial"/>
      <w:b/>
      <w:bCs/>
      <w:lang w:eastAsia="de-DE"/>
    </w:rPr>
  </w:style>
  <w:style w:type="paragraph" w:customStyle="1" w:styleId="AvayaNorm">
    <w:name w:val="Avaya Norm"/>
    <w:link w:val="AvayaNormCharChar"/>
    <w:rsid w:val="00687232"/>
    <w:pPr>
      <w:spacing w:before="120"/>
    </w:pPr>
    <w:rPr>
      <w:rFonts w:ascii="Arial" w:hAnsi="Arial" w:cs="Arial"/>
      <w:color w:val="000000"/>
      <w:szCs w:val="24"/>
      <w:lang w:eastAsia="en-US"/>
    </w:rPr>
  </w:style>
  <w:style w:type="character" w:customStyle="1" w:styleId="AvayaNormCharChar">
    <w:name w:val="Avaya Norm Char Char"/>
    <w:basedOn w:val="Absatz-Standardschriftart"/>
    <w:link w:val="AvayaNorm"/>
    <w:rsid w:val="00687232"/>
    <w:rPr>
      <w:rFonts w:ascii="Arial" w:hAnsi="Arial" w:cs="Arial"/>
      <w:color w:val="000000"/>
      <w:szCs w:val="24"/>
      <w:lang w:val="fr-FR" w:eastAsia="en-US"/>
    </w:rPr>
  </w:style>
  <w:style w:type="paragraph" w:customStyle="1" w:styleId="Formatvorlageberschrift1">
    <w:name w:val="Formatvorlage Überschrift 1"/>
    <w:aliases w:val="Chapter + Block"/>
    <w:basedOn w:val="berschrift1"/>
    <w:link w:val="Formatvorlageberschrift1Zchn"/>
    <w:rsid w:val="000D63F5"/>
    <w:pPr>
      <w:tabs>
        <w:tab w:val="clear" w:pos="720"/>
        <w:tab w:val="clear" w:pos="2552"/>
        <w:tab w:val="clear" w:pos="4536"/>
        <w:tab w:val="clear" w:pos="5954"/>
        <w:tab w:val="num" w:pos="578"/>
      </w:tabs>
      <w:ind w:left="578" w:hanging="578"/>
      <w:jc w:val="both"/>
    </w:pPr>
    <w:rPr>
      <w:bCs/>
      <w:kern w:val="28"/>
    </w:rPr>
  </w:style>
  <w:style w:type="character" w:customStyle="1" w:styleId="Formatvorlageberschrift1Zchn">
    <w:name w:val="Formatvorlage Überschrift 1 Zchn"/>
    <w:aliases w:val="Chapter + Block Zchn"/>
    <w:basedOn w:val="berschrift1Zchn"/>
    <w:link w:val="Formatvorlageberschrift1"/>
    <w:rsid w:val="00080262"/>
    <w:rPr>
      <w:rFonts w:ascii="Arial" w:hAnsi="Arial"/>
      <w:b/>
      <w:bCs/>
      <w:kern w:val="28"/>
      <w:sz w:val="28"/>
      <w:lang w:eastAsia="de-DE"/>
    </w:rPr>
  </w:style>
  <w:style w:type="paragraph" w:customStyle="1" w:styleId="Default">
    <w:name w:val="Default"/>
    <w:rsid w:val="00A20C23"/>
    <w:pPr>
      <w:autoSpaceDE w:val="0"/>
      <w:autoSpaceDN w:val="0"/>
      <w:adjustRightInd w:val="0"/>
    </w:pPr>
    <w:rPr>
      <w:rFonts w:ascii="Arial" w:hAnsi="Arial" w:cs="Arial"/>
      <w:color w:val="000000"/>
      <w:sz w:val="24"/>
      <w:szCs w:val="24"/>
    </w:rPr>
  </w:style>
  <w:style w:type="paragraph" w:customStyle="1" w:styleId="WZBullet3">
    <w:name w:val="WZ_Bullet3"/>
    <w:basedOn w:val="Standard"/>
    <w:rsid w:val="006702DA"/>
    <w:pPr>
      <w:numPr>
        <w:ilvl w:val="1"/>
        <w:numId w:val="20"/>
      </w:numPr>
      <w:tabs>
        <w:tab w:val="clear" w:pos="1440"/>
        <w:tab w:val="num" w:pos="1530"/>
      </w:tabs>
      <w:spacing w:before="120"/>
      <w:ind w:left="1530"/>
    </w:pPr>
    <w:rPr>
      <w:sz w:val="22"/>
      <w:szCs w:val="18"/>
      <w:lang w:eastAsia="en-US"/>
    </w:rPr>
  </w:style>
  <w:style w:type="character" w:customStyle="1" w:styleId="Formatvorlage10Pt">
    <w:name w:val="Formatvorlage 10 Pt."/>
    <w:basedOn w:val="Absatz-Standardschriftart"/>
    <w:rsid w:val="006702DA"/>
    <w:rPr>
      <w:rFonts w:ascii="Arial" w:hAnsi="Arial"/>
      <w:sz w:val="20"/>
    </w:rPr>
  </w:style>
  <w:style w:type="paragraph" w:customStyle="1" w:styleId="TitelDokument">
    <w:name w:val="Titel Dokument"/>
    <w:basedOn w:val="Standard"/>
    <w:link w:val="TitelDokumentZchn"/>
    <w:qFormat/>
    <w:rsid w:val="004129DE"/>
    <w:pPr>
      <w:widowControl/>
      <w:spacing w:after="120"/>
      <w:jc w:val="center"/>
    </w:pPr>
    <w:rPr>
      <w:rFonts w:cs="Times New Roman"/>
      <w:b/>
      <w:color w:val="E7344F"/>
      <w:kern w:val="2"/>
      <w:sz w:val="44"/>
      <w:szCs w:val="44"/>
      <w14:ligatures w14:val="standardContextual"/>
    </w:rPr>
  </w:style>
  <w:style w:type="character" w:customStyle="1" w:styleId="TitelDokumentZchn">
    <w:name w:val="Titel Dokument Zchn"/>
    <w:basedOn w:val="Absatz-Standardschriftart"/>
    <w:link w:val="TitelDokument"/>
    <w:rsid w:val="004129DE"/>
    <w:rPr>
      <w:rFonts w:ascii="Arial" w:hAnsi="Arial"/>
      <w:b/>
      <w:color w:val="E7344F"/>
      <w:sz w:val="44"/>
      <w:szCs w:val="44"/>
      <w:lang w:eastAsia="de-DE"/>
    </w:rPr>
  </w:style>
  <w:style w:type="paragraph" w:customStyle="1" w:styleId="berschrift1TN">
    <w:name w:val="Überschrift 1 T&amp;N"/>
    <w:basedOn w:val="Formatvorlageberschrift1"/>
    <w:link w:val="berschrift1TNZchn"/>
    <w:qFormat/>
    <w:rsid w:val="00AC5236"/>
    <w:pPr>
      <w:numPr>
        <w:numId w:val="6"/>
      </w:numPr>
      <w:spacing w:before="600"/>
      <w:jc w:val="left"/>
    </w:pPr>
    <w:rPr>
      <w:rFonts w:cs="Arial"/>
      <w:color w:val="E7344F"/>
      <w:szCs w:val="28"/>
    </w:rPr>
  </w:style>
  <w:style w:type="character" w:customStyle="1" w:styleId="berschrift1TNZchn">
    <w:name w:val="Überschrift 1 T&amp;N Zchn"/>
    <w:basedOn w:val="Formatvorlageberschrift1Zchn"/>
    <w:link w:val="berschrift1TN"/>
    <w:rsid w:val="00AC5236"/>
    <w:rPr>
      <w:rFonts w:ascii="Arial" w:hAnsi="Arial" w:cs="Arial"/>
      <w:b/>
      <w:bCs/>
      <w:color w:val="E7344F"/>
      <w:kern w:val="28"/>
      <w:sz w:val="28"/>
      <w:szCs w:val="28"/>
      <w:lang w:eastAsia="de-DE"/>
    </w:rPr>
  </w:style>
  <w:style w:type="paragraph" w:customStyle="1" w:styleId="berschrift2TN">
    <w:name w:val="Überschrift 2 T&amp;N"/>
    <w:basedOn w:val="berschrift2"/>
    <w:link w:val="berschrift2TNZchn"/>
    <w:qFormat/>
    <w:rsid w:val="003B6AB9"/>
    <w:pPr>
      <w:numPr>
        <w:ilvl w:val="1"/>
        <w:numId w:val="6"/>
      </w:numPr>
      <w:ind w:left="720"/>
    </w:pPr>
    <w:rPr>
      <w:b/>
      <w:bCs w:val="0"/>
      <w:iCs w:val="0"/>
    </w:rPr>
  </w:style>
  <w:style w:type="character" w:customStyle="1" w:styleId="berschrift2TNZchn">
    <w:name w:val="Überschrift 2 T&amp;N Zchn"/>
    <w:basedOn w:val="berschrift2Zchn"/>
    <w:link w:val="berschrift2TN"/>
    <w:rsid w:val="003B6AB9"/>
    <w:rPr>
      <w:rFonts w:ascii="Arial" w:hAnsi="Arial" w:cs="Arial"/>
      <w:b/>
      <w:bCs w:val="0"/>
      <w:iCs w:val="0"/>
      <w:sz w:val="24"/>
      <w:szCs w:val="24"/>
      <w:lang w:eastAsia="de-DE"/>
    </w:rPr>
  </w:style>
  <w:style w:type="paragraph" w:customStyle="1" w:styleId="Textnormal">
    <w:name w:val="Text normal"/>
    <w:basedOn w:val="Standard"/>
    <w:link w:val="TextnormalZchn"/>
    <w:rsid w:val="00584DC4"/>
    <w:pPr>
      <w:widowControl/>
      <w:spacing w:after="120" w:line="260" w:lineRule="atLeast"/>
      <w:jc w:val="both"/>
    </w:pPr>
    <w:rPr>
      <w:rFonts w:cs="Times New Roman"/>
      <w:kern w:val="2"/>
      <w14:ligatures w14:val="standardContextual"/>
    </w:rPr>
  </w:style>
  <w:style w:type="character" w:customStyle="1" w:styleId="TextnormalZchn">
    <w:name w:val="Text normal Zchn"/>
    <w:basedOn w:val="Absatz-Standardschriftart"/>
    <w:link w:val="Textnormal"/>
    <w:rsid w:val="00584DC4"/>
    <w:rPr>
      <w:rFonts w:ascii="Arial" w:hAnsi="Arial"/>
      <w:lang w:val="fr-FR" w:eastAsia="de-DE"/>
    </w:rPr>
  </w:style>
  <w:style w:type="paragraph" w:customStyle="1" w:styleId="AnschriftKunde">
    <w:name w:val="Anschrift Kunde"/>
    <w:basedOn w:val="Standard"/>
    <w:link w:val="AnschriftKundeZchn"/>
    <w:rsid w:val="00E97218"/>
    <w:pPr>
      <w:jc w:val="center"/>
    </w:pPr>
    <w:rPr>
      <w:sz w:val="40"/>
      <w:szCs w:val="40"/>
    </w:rPr>
  </w:style>
  <w:style w:type="character" w:customStyle="1" w:styleId="AnschriftKundeZchn">
    <w:name w:val="Anschrift Kunde Zchn"/>
    <w:basedOn w:val="Absatz-Standardschriftart"/>
    <w:link w:val="AnschriftKunde"/>
    <w:rsid w:val="00E97218"/>
    <w:rPr>
      <w:rFonts w:ascii="Arial" w:hAnsi="Arial"/>
      <w:sz w:val="40"/>
      <w:szCs w:val="40"/>
      <w:lang w:eastAsia="de-DE"/>
    </w:rPr>
  </w:style>
  <w:style w:type="paragraph" w:customStyle="1" w:styleId="BeschreibungProjekt">
    <w:name w:val="Beschreibung Projekt"/>
    <w:basedOn w:val="Standard"/>
    <w:link w:val="BeschreibungProjektZchn"/>
    <w:rsid w:val="00E97218"/>
    <w:pPr>
      <w:jc w:val="center"/>
    </w:pPr>
  </w:style>
  <w:style w:type="character" w:customStyle="1" w:styleId="BeschreibungProjektZchn">
    <w:name w:val="Beschreibung Projekt Zchn"/>
    <w:basedOn w:val="Absatz-Standardschriftart"/>
    <w:link w:val="BeschreibungProjekt"/>
    <w:rsid w:val="00E97218"/>
    <w:rPr>
      <w:rFonts w:ascii="Arial" w:hAnsi="Arial"/>
      <w:lang w:eastAsia="de-DE"/>
    </w:rPr>
  </w:style>
  <w:style w:type="character" w:styleId="SchwacheHervorhebung">
    <w:name w:val="Subtle Emphasis"/>
    <w:aliases w:val="Aufzählung Bullet Points"/>
    <w:uiPriority w:val="19"/>
    <w:rsid w:val="00AC5236"/>
    <w:rPr>
      <w:rFonts w:ascii="Arial" w:hAnsi="Arial" w:cs="Arial"/>
      <w:color w:val="000000" w:themeColor="text1"/>
      <w:sz w:val="20"/>
      <w:lang w:val="fr-FR" w:eastAsia="ko-KR"/>
    </w:rPr>
  </w:style>
  <w:style w:type="character" w:styleId="IntensiveHervorhebung">
    <w:name w:val="Intense Emphasis"/>
    <w:basedOn w:val="Absatz-Standardschriftart"/>
    <w:uiPriority w:val="21"/>
    <w:rsid w:val="00AC5236"/>
    <w:rPr>
      <w:i/>
      <w:iCs/>
      <w:color w:val="A02739" w:themeColor="accent1"/>
    </w:rPr>
  </w:style>
  <w:style w:type="paragraph" w:customStyle="1" w:styleId="Fliesstext">
    <w:name w:val="Fliesstext"/>
    <w:basedOn w:val="Textnormal"/>
    <w:link w:val="FliesstextZchn"/>
    <w:qFormat/>
    <w:rsid w:val="00822E10"/>
    <w:pPr>
      <w:spacing w:before="120"/>
    </w:pPr>
  </w:style>
  <w:style w:type="character" w:customStyle="1" w:styleId="FliesstextZchn">
    <w:name w:val="Fliesstext Zchn"/>
    <w:basedOn w:val="TextnormalZchn"/>
    <w:link w:val="Fliesstext"/>
    <w:rsid w:val="00822E10"/>
    <w:rPr>
      <w:rFonts w:ascii="Arial" w:hAnsi="Arial"/>
      <w:lang w:val="fr-FR" w:eastAsia="de-DE"/>
    </w:rPr>
  </w:style>
  <w:style w:type="paragraph" w:customStyle="1" w:styleId="AufzhlungPunkte">
    <w:name w:val="Aufzählung Punkte"/>
    <w:basedOn w:val="Standard"/>
    <w:link w:val="AufzhlungPunkteZchn"/>
    <w:qFormat/>
    <w:rsid w:val="005066EF"/>
    <w:pPr>
      <w:widowControl/>
      <w:numPr>
        <w:numId w:val="14"/>
      </w:numPr>
      <w:autoSpaceDE w:val="0"/>
      <w:autoSpaceDN w:val="0"/>
      <w:adjustRightInd w:val="0"/>
      <w:spacing w:after="67" w:line="260" w:lineRule="atLeast"/>
      <w:jc w:val="both"/>
    </w:pPr>
    <w:rPr>
      <w:rFonts w:eastAsia="Batang" w:cs="Times New Roman"/>
      <w:kern w:val="2"/>
      <w14:ligatures w14:val="standardContextual"/>
    </w:rPr>
  </w:style>
  <w:style w:type="character" w:customStyle="1" w:styleId="AufzhlungPunkteZchn">
    <w:name w:val="Aufzählung Punkte Zchn"/>
    <w:basedOn w:val="Absatz-Standardschriftart"/>
    <w:link w:val="AufzhlungPunkte"/>
    <w:rsid w:val="005066EF"/>
    <w:rPr>
      <w:rFonts w:ascii="Arial" w:eastAsia="Batang" w:hAnsi="Arial"/>
      <w:lang w:eastAsia="de-DE"/>
    </w:rPr>
  </w:style>
  <w:style w:type="paragraph" w:customStyle="1" w:styleId="AufzhlungZahlen">
    <w:name w:val="Aufzählung Zahlen"/>
    <w:basedOn w:val="AufzhlungPunkte"/>
    <w:link w:val="AufzhlungZahlenZchn"/>
    <w:qFormat/>
    <w:rsid w:val="005066EF"/>
    <w:pPr>
      <w:numPr>
        <w:numId w:val="30"/>
      </w:numPr>
    </w:pPr>
  </w:style>
  <w:style w:type="character" w:customStyle="1" w:styleId="AufzhlungZahlenZchn">
    <w:name w:val="Aufzählung Zahlen Zchn"/>
    <w:basedOn w:val="AufzhlungPunkteZchn"/>
    <w:link w:val="AufzhlungZahlen"/>
    <w:rsid w:val="005066EF"/>
    <w:rPr>
      <w:rFonts w:ascii="Arial" w:eastAsia="Batang" w:hAnsi="Arial"/>
      <w:lang w:eastAsia="de-DE"/>
    </w:rPr>
  </w:style>
  <w:style w:type="paragraph" w:customStyle="1" w:styleId="berschrift3TN">
    <w:name w:val="Überschrift 3 T&amp;N"/>
    <w:basedOn w:val="berschrift2TN"/>
    <w:link w:val="berschrift3TNZchn"/>
    <w:rsid w:val="008A1232"/>
    <w:pPr>
      <w:numPr>
        <w:ilvl w:val="2"/>
      </w:numPr>
      <w:tabs>
        <w:tab w:val="clear" w:pos="720"/>
        <w:tab w:val="left" w:pos="709"/>
      </w:tabs>
      <w:spacing w:before="240"/>
    </w:pPr>
    <w:rPr>
      <w:sz w:val="20"/>
      <w:szCs w:val="20"/>
    </w:rPr>
  </w:style>
  <w:style w:type="character" w:customStyle="1" w:styleId="berschrift3TNZchn">
    <w:name w:val="Überschrift 3 T&amp;N Zchn"/>
    <w:basedOn w:val="berschrift2TNZchn"/>
    <w:link w:val="berschrift3TN"/>
    <w:rsid w:val="008A1232"/>
    <w:rPr>
      <w:rFonts w:ascii="Arial" w:hAnsi="Arial" w:cs="Arial"/>
      <w:b/>
      <w:bCs w:val="0"/>
      <w:iCs w:val="0"/>
      <w:sz w:val="24"/>
      <w:szCs w:val="24"/>
      <w:lang w:eastAsia="de-DE"/>
    </w:rPr>
  </w:style>
  <w:style w:type="paragraph" w:customStyle="1" w:styleId="Infobox">
    <w:name w:val="Infobox"/>
    <w:basedOn w:val="Textnormal"/>
    <w:link w:val="InfoboxZchn"/>
    <w:qFormat/>
    <w:rsid w:val="00A8657F"/>
    <w:pPr>
      <w:pBdr>
        <w:top w:val="single" w:sz="6" w:space="1" w:color="44515E" w:themeColor="accent4"/>
        <w:bottom w:val="single" w:sz="6" w:space="1" w:color="44515E" w:themeColor="accent4"/>
      </w:pBdr>
      <w:spacing w:before="120"/>
      <w:ind w:right="4536"/>
    </w:pPr>
    <w:rPr>
      <w:color w:val="44515E" w:themeColor="accent4"/>
    </w:rPr>
  </w:style>
  <w:style w:type="character" w:customStyle="1" w:styleId="InfoboxZchn">
    <w:name w:val="Infobox Zchn"/>
    <w:basedOn w:val="TextnormalZchn"/>
    <w:link w:val="Infobox"/>
    <w:rsid w:val="00A8657F"/>
    <w:rPr>
      <w:rFonts w:ascii="Arial" w:hAnsi="Arial"/>
      <w:color w:val="44515E" w:themeColor="accent4"/>
      <w:lang w:val="fr-FR" w:eastAsia="de-DE"/>
    </w:rPr>
  </w:style>
  <w:style w:type="paragraph" w:customStyle="1" w:styleId="Ueberschrift3">
    <w:name w:val="Ueberschrift 3"/>
    <w:basedOn w:val="berschrift3TN"/>
    <w:link w:val="Ueberschrift3Zchn"/>
    <w:qFormat/>
    <w:rsid w:val="00537564"/>
    <w:pPr>
      <w:tabs>
        <w:tab w:val="clear" w:pos="709"/>
        <w:tab w:val="num" w:pos="720"/>
      </w:tabs>
    </w:pPr>
  </w:style>
  <w:style w:type="character" w:customStyle="1" w:styleId="Ueberschrift3Zchn">
    <w:name w:val="Ueberschrift 3 Zchn"/>
    <w:basedOn w:val="berschrift3TNZchn"/>
    <w:link w:val="Ueberschrift3"/>
    <w:rsid w:val="00537564"/>
    <w:rPr>
      <w:rFonts w:ascii="Arial" w:hAnsi="Arial" w:cs="Arial"/>
      <w:b/>
      <w:bCs w:val="0"/>
      <w:iCs w:val="0"/>
      <w:sz w:val="24"/>
      <w:szCs w:val="24"/>
      <w:lang w:val="fr-FR" w:eastAsia="de-DE"/>
    </w:rPr>
  </w:style>
  <w:style w:type="paragraph" w:styleId="Inhaltsverzeichnisberschrift">
    <w:name w:val="TOC Heading"/>
    <w:basedOn w:val="berschrift1"/>
    <w:next w:val="Standard"/>
    <w:uiPriority w:val="39"/>
    <w:unhideWhenUsed/>
    <w:rsid w:val="00537564"/>
    <w:pPr>
      <w:keepLines/>
      <w:tabs>
        <w:tab w:val="clear" w:pos="720"/>
        <w:tab w:val="clear" w:pos="2552"/>
        <w:tab w:val="clear" w:pos="4536"/>
        <w:tab w:val="clear" w:pos="5954"/>
      </w:tabs>
      <w:spacing w:before="240" w:after="0" w:line="259" w:lineRule="auto"/>
      <w:ind w:left="0" w:firstLine="0"/>
      <w:outlineLvl w:val="9"/>
    </w:pPr>
    <w:rPr>
      <w:rFonts w:asciiTheme="majorHAnsi" w:eastAsiaTheme="majorEastAsia" w:hAnsiTheme="majorHAnsi" w:cstheme="majorBidi"/>
      <w:b w:val="0"/>
      <w:color w:val="771D2A" w:themeColor="accent1" w:themeShade="BF"/>
      <w:sz w:val="32"/>
      <w:szCs w:val="32"/>
      <w:lang w:eastAsia="de-CH"/>
    </w:rPr>
  </w:style>
  <w:style w:type="paragraph" w:styleId="Verzeichnis5">
    <w:name w:val="toc 5"/>
    <w:basedOn w:val="Standard"/>
    <w:next w:val="Standard"/>
    <w:autoRedefine/>
    <w:uiPriority w:val="39"/>
    <w:rsid w:val="006C2802"/>
    <w:pPr>
      <w:widowControl/>
      <w:spacing w:after="100"/>
      <w:ind w:left="960"/>
    </w:pPr>
    <w:rPr>
      <w:rFonts w:cs="Times New Roman"/>
      <w:kern w:val="2"/>
      <w:sz w:val="24"/>
      <w14:ligatures w14:val="standardContextual"/>
    </w:rPr>
  </w:style>
  <w:style w:type="paragraph" w:styleId="berarbeitung">
    <w:name w:val="Revision"/>
    <w:hidden/>
    <w:uiPriority w:val="99"/>
    <w:semiHidden/>
    <w:rsid w:val="00290DB3"/>
    <w:rPr>
      <w:rFonts w:ascii="Arial" w:hAnsi="Arial"/>
      <w:sz w:val="24"/>
      <w:lang w:eastAsia="de-DE"/>
    </w:rPr>
  </w:style>
  <w:style w:type="paragraph" w:styleId="Titel">
    <w:name w:val="Title"/>
    <w:basedOn w:val="Standard"/>
    <w:next w:val="Standard"/>
    <w:link w:val="TitelZchn"/>
    <w:rsid w:val="00C75D10"/>
    <w:pPr>
      <w:widowControl/>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Zchn">
    <w:name w:val="Titel Zchn"/>
    <w:basedOn w:val="Absatz-Standardschriftart"/>
    <w:link w:val="Titel"/>
    <w:rsid w:val="00C75D10"/>
    <w:rPr>
      <w:rFonts w:asciiTheme="majorHAnsi" w:eastAsiaTheme="majorEastAsia" w:hAnsiTheme="majorHAnsi" w:cstheme="majorBidi"/>
      <w:spacing w:val="-10"/>
      <w:kern w:val="28"/>
      <w:sz w:val="56"/>
      <w:szCs w:val="56"/>
      <w:lang w:eastAsia="de-DE"/>
    </w:rPr>
  </w:style>
  <w:style w:type="paragraph" w:styleId="Untertitel">
    <w:name w:val="Subtitle"/>
    <w:basedOn w:val="Standard"/>
    <w:next w:val="Standard"/>
    <w:link w:val="UntertitelZchn"/>
    <w:rsid w:val="00C75D10"/>
    <w:pPr>
      <w:widowControl/>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UntertitelZchn">
    <w:name w:val="Untertitel Zchn"/>
    <w:basedOn w:val="Absatz-Standardschriftart"/>
    <w:link w:val="Untertitel"/>
    <w:rsid w:val="00C75D10"/>
    <w:rPr>
      <w:rFonts w:asciiTheme="minorHAnsi" w:eastAsiaTheme="majorEastAsia" w:hAnsiTheme="minorHAnsi" w:cstheme="majorBidi"/>
      <w:color w:val="595959" w:themeColor="text1" w:themeTint="A6"/>
      <w:spacing w:val="15"/>
      <w:sz w:val="28"/>
      <w:szCs w:val="28"/>
      <w:lang w:eastAsia="de-DE"/>
    </w:rPr>
  </w:style>
  <w:style w:type="paragraph" w:styleId="Zitat">
    <w:name w:val="Quote"/>
    <w:basedOn w:val="Standard"/>
    <w:next w:val="Standard"/>
    <w:link w:val="ZitatZchn"/>
    <w:uiPriority w:val="29"/>
    <w:rsid w:val="00C75D10"/>
    <w:pPr>
      <w:widowControl/>
      <w:spacing w:before="160" w:after="160"/>
      <w:jc w:val="center"/>
    </w:pPr>
    <w:rPr>
      <w:rFonts w:cs="Times New Roman"/>
      <w:i/>
      <w:iCs/>
      <w:color w:val="404040" w:themeColor="text1" w:themeTint="BF"/>
      <w:kern w:val="2"/>
      <w:sz w:val="24"/>
      <w14:ligatures w14:val="standardContextual"/>
    </w:rPr>
  </w:style>
  <w:style w:type="character" w:customStyle="1" w:styleId="ZitatZchn">
    <w:name w:val="Zitat Zchn"/>
    <w:basedOn w:val="Absatz-Standardschriftart"/>
    <w:link w:val="Zitat"/>
    <w:uiPriority w:val="29"/>
    <w:rsid w:val="00C75D10"/>
    <w:rPr>
      <w:rFonts w:ascii="Arial" w:hAnsi="Arial"/>
      <w:i/>
      <w:iCs/>
      <w:color w:val="404040" w:themeColor="text1" w:themeTint="BF"/>
      <w:sz w:val="24"/>
      <w:lang w:eastAsia="de-DE"/>
    </w:rPr>
  </w:style>
  <w:style w:type="paragraph" w:styleId="IntensivesZitat">
    <w:name w:val="Intense Quote"/>
    <w:basedOn w:val="Standard"/>
    <w:next w:val="Standard"/>
    <w:link w:val="IntensivesZitatZchn"/>
    <w:uiPriority w:val="30"/>
    <w:rsid w:val="00C75D10"/>
    <w:pPr>
      <w:widowControl/>
      <w:pBdr>
        <w:top w:val="single" w:sz="4" w:space="10" w:color="771D2A" w:themeColor="accent1" w:themeShade="BF"/>
        <w:bottom w:val="single" w:sz="4" w:space="10" w:color="771D2A" w:themeColor="accent1" w:themeShade="BF"/>
      </w:pBdr>
      <w:spacing w:before="360" w:after="360"/>
      <w:ind w:left="864" w:right="864"/>
      <w:jc w:val="center"/>
    </w:pPr>
    <w:rPr>
      <w:rFonts w:cs="Times New Roman"/>
      <w:i/>
      <w:iCs/>
      <w:color w:val="771D2A" w:themeColor="accent1" w:themeShade="BF"/>
      <w:kern w:val="2"/>
      <w:sz w:val="24"/>
      <w14:ligatures w14:val="standardContextual"/>
    </w:rPr>
  </w:style>
  <w:style w:type="character" w:customStyle="1" w:styleId="IntensivesZitatZchn">
    <w:name w:val="Intensives Zitat Zchn"/>
    <w:basedOn w:val="Absatz-Standardschriftart"/>
    <w:link w:val="IntensivesZitat"/>
    <w:uiPriority w:val="30"/>
    <w:rsid w:val="00C75D10"/>
    <w:rPr>
      <w:rFonts w:ascii="Arial" w:hAnsi="Arial"/>
      <w:i/>
      <w:iCs/>
      <w:color w:val="771D2A" w:themeColor="accent1" w:themeShade="BF"/>
      <w:sz w:val="24"/>
      <w:lang w:eastAsia="de-DE"/>
    </w:rPr>
  </w:style>
  <w:style w:type="character" w:styleId="IntensiverVerweis">
    <w:name w:val="Intense Reference"/>
    <w:basedOn w:val="Absatz-Standardschriftart"/>
    <w:uiPriority w:val="32"/>
    <w:rsid w:val="00C75D10"/>
    <w:rPr>
      <w:b/>
      <w:bCs/>
      <w:smallCaps/>
      <w:color w:val="771D2A"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921530">
      <w:bodyDiv w:val="1"/>
      <w:marLeft w:val="0"/>
      <w:marRight w:val="0"/>
      <w:marTop w:val="0"/>
      <w:marBottom w:val="0"/>
      <w:divBdr>
        <w:top w:val="none" w:sz="0" w:space="0" w:color="auto"/>
        <w:left w:val="none" w:sz="0" w:space="0" w:color="auto"/>
        <w:bottom w:val="none" w:sz="0" w:space="0" w:color="auto"/>
        <w:right w:val="none" w:sz="0" w:space="0" w:color="auto"/>
      </w:divBdr>
    </w:div>
    <w:div w:id="597182986">
      <w:bodyDiv w:val="1"/>
      <w:marLeft w:val="0"/>
      <w:marRight w:val="0"/>
      <w:marTop w:val="0"/>
      <w:marBottom w:val="0"/>
      <w:divBdr>
        <w:top w:val="none" w:sz="0" w:space="0" w:color="auto"/>
        <w:left w:val="none" w:sz="0" w:space="0" w:color="auto"/>
        <w:bottom w:val="none" w:sz="0" w:space="0" w:color="auto"/>
        <w:right w:val="none" w:sz="0" w:space="0" w:color="auto"/>
      </w:divBdr>
    </w:div>
    <w:div w:id="693845364">
      <w:bodyDiv w:val="1"/>
      <w:marLeft w:val="0"/>
      <w:marRight w:val="0"/>
      <w:marTop w:val="0"/>
      <w:marBottom w:val="0"/>
      <w:divBdr>
        <w:top w:val="none" w:sz="0" w:space="0" w:color="auto"/>
        <w:left w:val="none" w:sz="0" w:space="0" w:color="auto"/>
        <w:bottom w:val="none" w:sz="0" w:space="0" w:color="auto"/>
        <w:right w:val="none" w:sz="0" w:space="0" w:color="auto"/>
      </w:divBdr>
    </w:div>
    <w:div w:id="813790846">
      <w:bodyDiv w:val="1"/>
      <w:marLeft w:val="0"/>
      <w:marRight w:val="0"/>
      <w:marTop w:val="0"/>
      <w:marBottom w:val="0"/>
      <w:divBdr>
        <w:top w:val="none" w:sz="0" w:space="0" w:color="auto"/>
        <w:left w:val="none" w:sz="0" w:space="0" w:color="auto"/>
        <w:bottom w:val="none" w:sz="0" w:space="0" w:color="auto"/>
        <w:right w:val="none" w:sz="0" w:space="0" w:color="auto"/>
      </w:divBdr>
    </w:div>
    <w:div w:id="1955021514">
      <w:bodyDiv w:val="1"/>
      <w:marLeft w:val="0"/>
      <w:marRight w:val="0"/>
      <w:marTop w:val="0"/>
      <w:marBottom w:val="0"/>
      <w:divBdr>
        <w:top w:val="none" w:sz="0" w:space="0" w:color="auto"/>
        <w:left w:val="none" w:sz="0" w:space="0" w:color="auto"/>
        <w:bottom w:val="none" w:sz="0" w:space="0" w:color="auto"/>
        <w:right w:val="none" w:sz="0" w:space="0" w:color="auto"/>
      </w:divBdr>
    </w:div>
    <w:div w:id="1989549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polis.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Larissa-Design">
  <a:themeElements>
    <a:clrScheme name="Benutzerdefiniert 4">
      <a:dk1>
        <a:sysClr val="windowText" lastClr="000000"/>
      </a:dk1>
      <a:lt1>
        <a:sysClr val="window" lastClr="FFFFFF"/>
      </a:lt1>
      <a:dk2>
        <a:srgbClr val="E7344F"/>
      </a:dk2>
      <a:lt2>
        <a:srgbClr val="F2F2F2"/>
      </a:lt2>
      <a:accent1>
        <a:srgbClr val="A02739"/>
      </a:accent1>
      <a:accent2>
        <a:srgbClr val="152536"/>
      </a:accent2>
      <a:accent3>
        <a:srgbClr val="9B9B9B"/>
      </a:accent3>
      <a:accent4>
        <a:srgbClr val="44515E"/>
      </a:accent4>
      <a:accent5>
        <a:srgbClr val="75889B"/>
      </a:accent5>
      <a:accent6>
        <a:srgbClr val="D0D3D7"/>
      </a:accent6>
      <a:hlink>
        <a:srgbClr val="E7344F"/>
      </a:hlink>
      <a:folHlink>
        <a:srgbClr val="E7344F"/>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4DE5BF-92BB-4ECA-A8DF-C96FF923E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476</Words>
  <Characters>2868</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Locher Valérie</dc:creator>
  <cp:keywords/>
  <dc:description/>
  <cp:lastModifiedBy>Locher Valérie</cp:lastModifiedBy>
  <cp:revision>4</cp:revision>
  <cp:lastPrinted>2021-04-23T09:33:00Z</cp:lastPrinted>
  <dcterms:created xsi:type="dcterms:W3CDTF">2024-08-13T07:28:00Z</dcterms:created>
  <dcterms:modified xsi:type="dcterms:W3CDTF">2024-08-15T05:53:00Z</dcterms:modified>
</cp:coreProperties>
</file>